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790" w:rsidRPr="005A4117" w:rsidRDefault="004E5790" w:rsidP="004E5790">
      <w:pPr>
        <w:rPr>
          <w:rFonts w:ascii="Arial" w:hAnsi="Arial" w:cs="Arial"/>
        </w:rPr>
      </w:pPr>
    </w:p>
    <w:p w:rsidR="004E5790" w:rsidRPr="005A4117" w:rsidRDefault="004E5790" w:rsidP="004E5790">
      <w:pPr>
        <w:pStyle w:val="Heading1"/>
        <w:rPr>
          <w:rFonts w:ascii="Arial" w:hAnsi="Arial" w:cs="Arial"/>
          <w:sz w:val="24"/>
        </w:rPr>
      </w:pPr>
      <w:r w:rsidRPr="005A4117">
        <w:rPr>
          <w:rFonts w:ascii="Arial" w:hAnsi="Arial" w:cs="Arial"/>
          <w:sz w:val="24"/>
        </w:rPr>
        <w:t xml:space="preserve">H O T Ă R Â R E </w:t>
      </w:r>
    </w:p>
    <w:p w:rsidR="004E5790" w:rsidRPr="005A4117" w:rsidRDefault="004E5790" w:rsidP="004E5790">
      <w:pPr>
        <w:jc w:val="center"/>
        <w:rPr>
          <w:rFonts w:ascii="Arial" w:hAnsi="Arial" w:cs="Arial"/>
          <w:b/>
          <w:bCs/>
        </w:rPr>
      </w:pPr>
      <w:r w:rsidRPr="005A4117">
        <w:rPr>
          <w:rFonts w:ascii="Arial" w:hAnsi="Arial" w:cs="Arial"/>
          <w:b/>
          <w:bCs/>
        </w:rPr>
        <w:t xml:space="preserve"> privind subvenţionarea cu 50% a abonamentelor de transport </w:t>
      </w:r>
    </w:p>
    <w:p w:rsidR="004E5790" w:rsidRPr="005A4117" w:rsidRDefault="004E5790" w:rsidP="004E5790">
      <w:pPr>
        <w:jc w:val="center"/>
        <w:rPr>
          <w:rFonts w:ascii="Arial" w:hAnsi="Arial" w:cs="Arial"/>
          <w:b/>
          <w:bCs/>
        </w:rPr>
      </w:pPr>
      <w:r w:rsidRPr="005A4117">
        <w:rPr>
          <w:rFonts w:ascii="Arial" w:hAnsi="Arial" w:cs="Arial"/>
          <w:b/>
          <w:bCs/>
        </w:rPr>
        <w:t>pe ruta Techirghiol- Constanta pentru studenţi</w:t>
      </w:r>
    </w:p>
    <w:p w:rsidR="004E5790" w:rsidRPr="005A4117" w:rsidRDefault="004E5790" w:rsidP="004E5790">
      <w:pPr>
        <w:jc w:val="center"/>
        <w:rPr>
          <w:rFonts w:ascii="Arial" w:hAnsi="Arial" w:cs="Arial"/>
        </w:rPr>
      </w:pPr>
    </w:p>
    <w:p w:rsidR="004E5790" w:rsidRPr="005A4117" w:rsidRDefault="004E5790" w:rsidP="004E5790">
      <w:pPr>
        <w:jc w:val="center"/>
        <w:rPr>
          <w:rFonts w:ascii="Arial" w:hAnsi="Arial" w:cs="Arial"/>
        </w:rPr>
      </w:pPr>
    </w:p>
    <w:p w:rsidR="004E5790" w:rsidRPr="005A4117" w:rsidRDefault="004E5790" w:rsidP="004E5790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</w:rPr>
        <w:t>12.09.2013</w:t>
      </w:r>
      <w:r w:rsidRPr="005A4117">
        <w:rPr>
          <w:rFonts w:ascii="Arial" w:hAnsi="Arial" w:cs="Arial"/>
          <w:b/>
          <w:bCs/>
        </w:rPr>
        <w:t>,</w:t>
      </w:r>
      <w:r w:rsidRPr="005A4117">
        <w:rPr>
          <w:rFonts w:ascii="Arial" w:hAnsi="Arial" w:cs="Arial"/>
        </w:rPr>
        <w:t xml:space="preserve"> </w:t>
      </w:r>
    </w:p>
    <w:p w:rsidR="004E5790" w:rsidRPr="005A4117" w:rsidRDefault="004E5790" w:rsidP="004E5790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  <w:t>Luând în dezbatare proiectul de hotărâre şi expunerea de motive prezen</w:t>
      </w:r>
      <w:r>
        <w:rPr>
          <w:rFonts w:ascii="Arial" w:hAnsi="Arial" w:cs="Arial"/>
        </w:rPr>
        <w:t>tate de dl. Primar: Stan Adrian</w:t>
      </w:r>
      <w:r w:rsidRPr="005A4117">
        <w:rPr>
          <w:rFonts w:ascii="Arial" w:hAnsi="Arial" w:cs="Arial"/>
        </w:rPr>
        <w:t xml:space="preserve">, raportul comisiilor 1 şi </w:t>
      </w:r>
      <w:r>
        <w:rPr>
          <w:rFonts w:ascii="Arial" w:hAnsi="Arial" w:cs="Arial"/>
        </w:rPr>
        <w:t>4</w:t>
      </w:r>
      <w:r w:rsidRPr="005A4117">
        <w:rPr>
          <w:rFonts w:ascii="Arial" w:hAnsi="Arial" w:cs="Arial"/>
        </w:rPr>
        <w:t xml:space="preserve">, precum şi avizul de legalitate prezentat de secretarul oraşului, </w:t>
      </w:r>
    </w:p>
    <w:p w:rsidR="004E5790" w:rsidRPr="005A4117" w:rsidRDefault="004E5790" w:rsidP="004E5790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  <w:t>Având în vedere:</w:t>
      </w:r>
    </w:p>
    <w:p w:rsidR="004E5790" w:rsidRDefault="004E5790" w:rsidP="004E579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 xml:space="preserve">referatul </w:t>
      </w:r>
      <w:r>
        <w:rPr>
          <w:rFonts w:ascii="Arial" w:hAnsi="Arial" w:cs="Arial"/>
        </w:rPr>
        <w:t xml:space="preserve">nr. 9168/2013 al </w:t>
      </w:r>
      <w:r w:rsidRPr="005A4117">
        <w:rPr>
          <w:rFonts w:ascii="Arial" w:hAnsi="Arial" w:cs="Arial"/>
        </w:rPr>
        <w:t>compartimentului Autoritate tutelară,</w:t>
      </w:r>
    </w:p>
    <w:p w:rsidR="004E5790" w:rsidRDefault="004E5790" w:rsidP="004E579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>Art. 176 din Legea învăţământului nr. 84/1995 modificată şi completată,</w:t>
      </w:r>
    </w:p>
    <w:p w:rsidR="004E5790" w:rsidRPr="00121023" w:rsidRDefault="004E5790" w:rsidP="004E5790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Prevederile art.1 din </w:t>
      </w:r>
      <w:r w:rsidRPr="00121023">
        <w:rPr>
          <w:rFonts w:ascii="Arial" w:hAnsi="Arial" w:cs="Arial"/>
        </w:rPr>
        <w:t xml:space="preserve">Ordinul nr.329/13.02.2007 privind </w:t>
      </w:r>
      <w:r w:rsidRPr="00121023">
        <w:rPr>
          <w:rFonts w:ascii="Arial" w:hAnsi="Arial" w:cs="Arial"/>
          <w:noProof w:val="0"/>
        </w:rPr>
        <w:t>aplicarea normelor metodologic</w:t>
      </w:r>
      <w:r>
        <w:rPr>
          <w:rFonts w:ascii="Arial" w:hAnsi="Arial" w:cs="Arial"/>
          <w:noProof w:val="0"/>
        </w:rPr>
        <w:t>e pentru elevii care beneficiază</w:t>
      </w:r>
      <w:r w:rsidRPr="00121023">
        <w:rPr>
          <w:rFonts w:ascii="Arial" w:hAnsi="Arial" w:cs="Arial"/>
          <w:noProof w:val="0"/>
        </w:rPr>
        <w:t xml:space="preserve"> de decontarea cheltuielilor de t</w:t>
      </w:r>
      <w:r>
        <w:rPr>
          <w:rFonts w:ascii="Arial" w:hAnsi="Arial" w:cs="Arial"/>
          <w:noProof w:val="0"/>
        </w:rPr>
        <w:t>ransport ca urmare a faptului că nu pot fi şcolarizaţi î</w:t>
      </w:r>
      <w:r w:rsidRPr="00121023">
        <w:rPr>
          <w:rFonts w:ascii="Arial" w:hAnsi="Arial" w:cs="Arial"/>
          <w:noProof w:val="0"/>
        </w:rPr>
        <w:t>n localitatea de domiciliu</w:t>
      </w:r>
      <w:r>
        <w:rPr>
          <w:rFonts w:ascii="Arial" w:hAnsi="Arial" w:cs="Arial"/>
          <w:noProof w:val="0"/>
        </w:rPr>
        <w:t>,</w:t>
      </w:r>
    </w:p>
    <w:p w:rsidR="004E5790" w:rsidRPr="005A4117" w:rsidRDefault="004E5790" w:rsidP="004E5790">
      <w:pPr>
        <w:ind w:firstLine="360"/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  <w:t>Văzând prevederile art. 36 alin.6, lit „a” pct.1 si 5 din Legea nr.215/2001 privind administraţia publică locală, rep.,</w:t>
      </w:r>
    </w:p>
    <w:p w:rsidR="004E5790" w:rsidRPr="005A4117" w:rsidRDefault="004E5790" w:rsidP="004E5790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  <w:t>In temeiul prevederilor art.45 alin.1 din Legea nr.215/2001 privind administraţia publică locală, republicată,</w:t>
      </w:r>
    </w:p>
    <w:p w:rsidR="004E5790" w:rsidRPr="005A4117" w:rsidRDefault="004E5790" w:rsidP="004E5790">
      <w:pPr>
        <w:rPr>
          <w:rFonts w:ascii="Arial" w:hAnsi="Arial" w:cs="Arial"/>
        </w:rPr>
      </w:pPr>
    </w:p>
    <w:p w:rsidR="004E5790" w:rsidRPr="005A4117" w:rsidRDefault="004E5790" w:rsidP="004E5790">
      <w:pPr>
        <w:jc w:val="center"/>
        <w:rPr>
          <w:rFonts w:ascii="Arial" w:hAnsi="Arial" w:cs="Arial"/>
          <w:b/>
          <w:bCs/>
        </w:rPr>
      </w:pPr>
      <w:r w:rsidRPr="005A4117">
        <w:rPr>
          <w:rFonts w:ascii="Arial" w:hAnsi="Arial" w:cs="Arial"/>
          <w:b/>
          <w:bCs/>
        </w:rPr>
        <w:t>H O T Ă R Ă Ş T E :</w:t>
      </w:r>
    </w:p>
    <w:p w:rsidR="004E5790" w:rsidRPr="005A4117" w:rsidRDefault="004E5790" w:rsidP="004E5790">
      <w:pPr>
        <w:pStyle w:val="Header"/>
        <w:tabs>
          <w:tab w:val="left" w:pos="720"/>
        </w:tabs>
        <w:rPr>
          <w:rFonts w:ascii="Arial" w:hAnsi="Arial" w:cs="Arial"/>
          <w:lang w:val="ro-RO"/>
        </w:rPr>
      </w:pPr>
    </w:p>
    <w:p w:rsidR="004E5790" w:rsidRPr="005A4117" w:rsidRDefault="004E5790" w:rsidP="004E5790">
      <w:pPr>
        <w:pStyle w:val="Header"/>
        <w:tabs>
          <w:tab w:val="left" w:pos="720"/>
        </w:tabs>
        <w:rPr>
          <w:rFonts w:ascii="Arial" w:hAnsi="Arial" w:cs="Arial"/>
          <w:lang w:val="ro-RO"/>
        </w:rPr>
      </w:pPr>
    </w:p>
    <w:p w:rsidR="004E5790" w:rsidRPr="005A4117" w:rsidRDefault="004E5790" w:rsidP="004E5790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</w:r>
      <w:r w:rsidRPr="005A4117">
        <w:rPr>
          <w:rFonts w:ascii="Arial" w:hAnsi="Arial" w:cs="Arial"/>
          <w:b/>
          <w:bCs/>
          <w:i/>
          <w:iCs/>
        </w:rPr>
        <w:t>Art.1</w:t>
      </w:r>
      <w:r w:rsidRPr="005A4117">
        <w:rPr>
          <w:rFonts w:ascii="Arial" w:hAnsi="Arial" w:cs="Arial"/>
        </w:rPr>
        <w:t xml:space="preserve"> – Se aprobă subvenţionarea în proporţie de 50% a abonamentelor  studenţilor care urmează cursurile  la zi, pentru transportul în comun  pe ruta Techirghiol – Constanţa.</w:t>
      </w:r>
    </w:p>
    <w:p w:rsidR="004E5790" w:rsidRPr="005A4117" w:rsidRDefault="004E5790" w:rsidP="004E5790">
      <w:pPr>
        <w:jc w:val="both"/>
        <w:rPr>
          <w:rFonts w:ascii="Arial" w:hAnsi="Arial" w:cs="Arial"/>
        </w:rPr>
      </w:pPr>
    </w:p>
    <w:p w:rsidR="004E5790" w:rsidRPr="005A4117" w:rsidRDefault="004E5790" w:rsidP="004E5790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</w:r>
      <w:r w:rsidRPr="005A4117">
        <w:rPr>
          <w:rFonts w:ascii="Arial" w:hAnsi="Arial" w:cs="Arial"/>
          <w:b/>
          <w:bCs/>
          <w:i/>
          <w:iCs/>
        </w:rPr>
        <w:t>Art.2</w:t>
      </w:r>
      <w:r w:rsidRPr="005A4117">
        <w:rPr>
          <w:rFonts w:ascii="Arial" w:hAnsi="Arial" w:cs="Arial"/>
        </w:rPr>
        <w:t xml:space="preserve"> – Subvenţionarea se aco</w:t>
      </w:r>
      <w:r>
        <w:rPr>
          <w:rFonts w:ascii="Arial" w:hAnsi="Arial" w:cs="Arial"/>
        </w:rPr>
        <w:t>rdă pentru anul universitar 2013 - 2014</w:t>
      </w:r>
      <w:r w:rsidRPr="005A4117">
        <w:rPr>
          <w:rFonts w:ascii="Arial" w:hAnsi="Arial" w:cs="Arial"/>
        </w:rPr>
        <w:t>, atât pentru transportul cu microbuze, cât şi cu autobuze.</w:t>
      </w:r>
    </w:p>
    <w:p w:rsidR="004E5790" w:rsidRPr="005A4117" w:rsidRDefault="004E5790" w:rsidP="004E5790">
      <w:pPr>
        <w:jc w:val="both"/>
        <w:rPr>
          <w:rFonts w:ascii="Arial" w:hAnsi="Arial" w:cs="Arial"/>
        </w:rPr>
      </w:pPr>
    </w:p>
    <w:p w:rsidR="004E5790" w:rsidRPr="005A4117" w:rsidRDefault="004E5790" w:rsidP="004E5790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</w:r>
      <w:r w:rsidRPr="005A4117">
        <w:rPr>
          <w:rFonts w:ascii="Arial" w:hAnsi="Arial" w:cs="Arial"/>
          <w:b/>
          <w:bCs/>
          <w:i/>
          <w:iCs/>
        </w:rPr>
        <w:t>Art.3</w:t>
      </w:r>
      <w:r w:rsidRPr="005A4117">
        <w:rPr>
          <w:rFonts w:ascii="Arial" w:hAnsi="Arial" w:cs="Arial"/>
        </w:rPr>
        <w:t xml:space="preserve"> – Facturile pentru decontarea abonamentelor se vor depune până la sfârsitul lunii în care au fost emise.</w:t>
      </w:r>
    </w:p>
    <w:p w:rsidR="004E5790" w:rsidRPr="005A4117" w:rsidRDefault="004E5790" w:rsidP="004E5790">
      <w:pPr>
        <w:jc w:val="both"/>
        <w:rPr>
          <w:rFonts w:ascii="Arial" w:hAnsi="Arial" w:cs="Arial"/>
        </w:rPr>
      </w:pPr>
      <w:bookmarkStart w:id="0" w:name="_GoBack"/>
      <w:bookmarkEnd w:id="0"/>
    </w:p>
    <w:p w:rsidR="004E5790" w:rsidRPr="005A4117" w:rsidRDefault="004E5790" w:rsidP="004E5790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</w:r>
      <w:r w:rsidRPr="005A4117">
        <w:rPr>
          <w:rFonts w:ascii="Arial" w:hAnsi="Arial" w:cs="Arial"/>
          <w:b/>
          <w:bCs/>
          <w:i/>
          <w:iCs/>
        </w:rPr>
        <w:t>Art.4</w:t>
      </w:r>
      <w:r w:rsidRPr="005A4117">
        <w:rPr>
          <w:rFonts w:ascii="Arial" w:hAnsi="Arial" w:cs="Arial"/>
        </w:rPr>
        <w:t xml:space="preserve"> – Secretarul oraşului va face publică prezenta hotărâre prin afişaj, o va comunica persoanelor şi instituţiilor interesate iar primarul o va duce la îndeplinire.</w:t>
      </w:r>
    </w:p>
    <w:p w:rsidR="004E5790" w:rsidRPr="005A4117" w:rsidRDefault="004E5790" w:rsidP="004E5790">
      <w:pPr>
        <w:jc w:val="both"/>
        <w:rPr>
          <w:rFonts w:ascii="Arial" w:hAnsi="Arial" w:cs="Arial"/>
        </w:rPr>
      </w:pPr>
    </w:p>
    <w:p w:rsidR="004E5790" w:rsidRPr="005A4117" w:rsidRDefault="004E5790" w:rsidP="004E5790">
      <w:pPr>
        <w:pStyle w:val="BodyText"/>
        <w:rPr>
          <w:rFonts w:ascii="Arial" w:hAnsi="Arial" w:cs="Arial"/>
        </w:rPr>
      </w:pPr>
      <w:r w:rsidRPr="005A4117">
        <w:rPr>
          <w:rFonts w:ascii="Arial" w:hAnsi="Arial" w:cs="Arial"/>
        </w:rPr>
        <w:tab/>
        <w:t xml:space="preserve">Hotărârea a fost adoptată cu un număr de </w:t>
      </w:r>
      <w:r w:rsidR="00EA46B4">
        <w:rPr>
          <w:rFonts w:ascii="Arial" w:hAnsi="Arial" w:cs="Arial"/>
        </w:rPr>
        <w:t>13</w:t>
      </w:r>
      <w:r>
        <w:rPr>
          <w:rFonts w:ascii="Arial" w:hAnsi="Arial" w:cs="Arial"/>
        </w:rPr>
        <w:t xml:space="preserve"> voturi pentru</w:t>
      </w:r>
      <w:r w:rsidRPr="005A4117">
        <w:rPr>
          <w:rFonts w:ascii="Arial" w:hAnsi="Arial" w:cs="Arial"/>
        </w:rPr>
        <w:t xml:space="preserve">,  </w:t>
      </w:r>
      <w:r w:rsidR="00EA46B4">
        <w:rPr>
          <w:rFonts w:ascii="Arial" w:hAnsi="Arial" w:cs="Arial"/>
        </w:rPr>
        <w:t>-</w:t>
      </w:r>
      <w:r w:rsidRPr="005A4117">
        <w:rPr>
          <w:rFonts w:ascii="Arial" w:hAnsi="Arial" w:cs="Arial"/>
        </w:rPr>
        <w:t xml:space="preserve">  voturi împotrivă</w:t>
      </w:r>
      <w:r>
        <w:rPr>
          <w:rFonts w:ascii="Arial" w:hAnsi="Arial" w:cs="Arial"/>
        </w:rPr>
        <w:t xml:space="preserve">,  </w:t>
      </w:r>
      <w:r w:rsidR="00EA46B4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abţineri, din totalul de 15</w:t>
      </w:r>
      <w:r w:rsidRPr="005A4117">
        <w:rPr>
          <w:rFonts w:ascii="Arial" w:hAnsi="Arial" w:cs="Arial"/>
        </w:rPr>
        <w:t xml:space="preserve"> consilieri în funcţie . </w:t>
      </w:r>
    </w:p>
    <w:p w:rsidR="004E5790" w:rsidRPr="005A4117" w:rsidRDefault="004E5790" w:rsidP="004E5790">
      <w:pPr>
        <w:pStyle w:val="BodyText"/>
        <w:rPr>
          <w:rFonts w:ascii="Arial" w:hAnsi="Arial" w:cs="Arial"/>
        </w:rPr>
      </w:pPr>
    </w:p>
    <w:p w:rsidR="004E5790" w:rsidRPr="005A4117" w:rsidRDefault="004E5790" w:rsidP="004E5790">
      <w:pPr>
        <w:rPr>
          <w:rFonts w:ascii="Arial" w:hAnsi="Arial" w:cs="Arial"/>
          <w:b/>
        </w:rPr>
      </w:pPr>
      <w:r w:rsidRPr="005A4117">
        <w:rPr>
          <w:rFonts w:ascii="Arial" w:hAnsi="Arial" w:cs="Arial"/>
        </w:rPr>
        <w:tab/>
        <w:t xml:space="preserve">Techirghiol , astăzi – </w:t>
      </w:r>
      <w:r>
        <w:rPr>
          <w:rFonts w:ascii="Arial" w:hAnsi="Arial" w:cs="Arial"/>
          <w:b/>
          <w:sz w:val="28"/>
          <w:szCs w:val="28"/>
        </w:rPr>
        <w:t>12</w:t>
      </w:r>
      <w:r w:rsidRPr="00121023">
        <w:rPr>
          <w:rFonts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</w:rPr>
        <w:t>09</w:t>
      </w:r>
      <w:r w:rsidRPr="00121023">
        <w:rPr>
          <w:rFonts w:ascii="Arial" w:hAnsi="Arial" w:cs="Arial"/>
          <w:b/>
          <w:sz w:val="28"/>
          <w:szCs w:val="28"/>
        </w:rPr>
        <w:t>.20</w:t>
      </w:r>
      <w:r>
        <w:rPr>
          <w:rFonts w:ascii="Arial" w:hAnsi="Arial" w:cs="Arial"/>
          <w:b/>
          <w:sz w:val="28"/>
          <w:szCs w:val="28"/>
        </w:rPr>
        <w:t>13</w:t>
      </w:r>
      <w:r w:rsidRPr="005A4117">
        <w:rPr>
          <w:rFonts w:ascii="Arial" w:hAnsi="Arial" w:cs="Arial"/>
          <w:b/>
        </w:rPr>
        <w:t>.</w:t>
      </w:r>
    </w:p>
    <w:p w:rsidR="004E5790" w:rsidRPr="005A4117" w:rsidRDefault="004E5790" w:rsidP="004E5790">
      <w:pPr>
        <w:rPr>
          <w:rFonts w:ascii="Arial" w:hAnsi="Arial" w:cs="Arial"/>
          <w:bCs/>
        </w:rPr>
      </w:pPr>
      <w:r w:rsidRPr="005A4117">
        <w:rPr>
          <w:rFonts w:ascii="Arial" w:hAnsi="Arial" w:cs="Arial"/>
        </w:rPr>
        <w:tab/>
        <w:t>Nr</w:t>
      </w:r>
      <w:r w:rsidRPr="005A4117">
        <w:rPr>
          <w:rFonts w:ascii="Arial" w:hAnsi="Arial" w:cs="Arial"/>
          <w:b/>
          <w:bCs/>
        </w:rPr>
        <w:t xml:space="preserve">. </w:t>
      </w:r>
      <w:r w:rsidR="00EA46B4" w:rsidRPr="00EA46B4">
        <w:rPr>
          <w:rFonts w:ascii="Arial" w:hAnsi="Arial" w:cs="Arial"/>
          <w:b/>
          <w:bCs/>
          <w:sz w:val="28"/>
          <w:szCs w:val="28"/>
        </w:rPr>
        <w:t>146</w:t>
      </w:r>
      <w:r w:rsidR="00EA46B4">
        <w:rPr>
          <w:rFonts w:ascii="Arial" w:hAnsi="Arial" w:cs="Arial"/>
          <w:b/>
          <w:bCs/>
        </w:rPr>
        <w:t>.</w:t>
      </w:r>
    </w:p>
    <w:p w:rsidR="004E5790" w:rsidRPr="00515893" w:rsidRDefault="004E5790" w:rsidP="004E5790">
      <w:pPr>
        <w:pStyle w:val="Header"/>
        <w:tabs>
          <w:tab w:val="left" w:pos="720"/>
        </w:tabs>
        <w:rPr>
          <w:rFonts w:ascii="Arial" w:hAnsi="Arial" w:cs="Arial"/>
          <w:lang w:val="ro-RO"/>
        </w:rPr>
      </w:pPr>
    </w:p>
    <w:p w:rsidR="004E5790" w:rsidRPr="005A4117" w:rsidRDefault="004E5790" w:rsidP="004E5790">
      <w:pPr>
        <w:rPr>
          <w:rFonts w:ascii="Arial" w:hAnsi="Arial" w:cs="Arial"/>
        </w:rPr>
      </w:pPr>
    </w:p>
    <w:p w:rsidR="004E5790" w:rsidRPr="005A4117" w:rsidRDefault="004E5790" w:rsidP="004E5790">
      <w:pPr>
        <w:rPr>
          <w:rFonts w:ascii="Arial" w:hAnsi="Arial" w:cs="Arial"/>
          <w:b/>
          <w:bCs/>
          <w:i/>
        </w:rPr>
      </w:pPr>
      <w:r w:rsidRPr="005A4117">
        <w:rPr>
          <w:rFonts w:ascii="Arial" w:hAnsi="Arial" w:cs="Arial"/>
          <w:b/>
          <w:bCs/>
          <w:i/>
        </w:rPr>
        <w:t xml:space="preserve">            PREŞEDINTE DE ŞEDINŢĂ ,                                </w:t>
      </w:r>
      <w:r>
        <w:rPr>
          <w:rFonts w:ascii="Arial" w:hAnsi="Arial" w:cs="Arial"/>
          <w:b/>
          <w:bCs/>
          <w:i/>
        </w:rPr>
        <w:t xml:space="preserve">                  </w:t>
      </w:r>
      <w:r w:rsidRPr="005A4117">
        <w:rPr>
          <w:rFonts w:ascii="Arial" w:hAnsi="Arial" w:cs="Arial"/>
          <w:b/>
          <w:bCs/>
          <w:i/>
        </w:rPr>
        <w:t xml:space="preserve">SECRETAR , </w:t>
      </w:r>
    </w:p>
    <w:p w:rsidR="004E5790" w:rsidRPr="005A4117" w:rsidRDefault="004E5790" w:rsidP="004E5790">
      <w:pPr>
        <w:rPr>
          <w:rFonts w:ascii="Arial" w:hAnsi="Arial" w:cs="Arial"/>
          <w:b/>
          <w:bCs/>
          <w:i/>
        </w:rPr>
      </w:pPr>
      <w:r w:rsidRPr="005A4117">
        <w:rPr>
          <w:rFonts w:ascii="Arial" w:hAnsi="Arial" w:cs="Arial"/>
          <w:b/>
          <w:bCs/>
          <w:i/>
        </w:rPr>
        <w:t xml:space="preserve">                     </w:t>
      </w:r>
      <w:r>
        <w:rPr>
          <w:rFonts w:ascii="Arial" w:hAnsi="Arial" w:cs="Arial"/>
          <w:b/>
          <w:bCs/>
          <w:i/>
        </w:rPr>
        <w:t xml:space="preserve"> </w:t>
      </w:r>
      <w:r w:rsidRPr="005A4117">
        <w:rPr>
          <w:rFonts w:ascii="Arial" w:hAnsi="Arial" w:cs="Arial"/>
          <w:b/>
          <w:bCs/>
          <w:i/>
        </w:rPr>
        <w:t xml:space="preserve">CONSILIER                </w:t>
      </w:r>
      <w:r>
        <w:rPr>
          <w:rFonts w:ascii="Arial" w:hAnsi="Arial" w:cs="Arial"/>
          <w:b/>
          <w:bCs/>
          <w:i/>
        </w:rPr>
        <w:t xml:space="preserve">                    </w:t>
      </w:r>
      <w:r>
        <w:rPr>
          <w:rFonts w:ascii="Arial" w:hAnsi="Arial" w:cs="Arial"/>
          <w:b/>
          <w:bCs/>
          <w:i/>
        </w:rPr>
        <w:tab/>
        <w:t xml:space="preserve">               </w:t>
      </w:r>
      <w:r w:rsidRPr="005A4117">
        <w:rPr>
          <w:rFonts w:ascii="Arial" w:hAnsi="Arial" w:cs="Arial"/>
          <w:b/>
          <w:bCs/>
          <w:i/>
        </w:rPr>
        <w:t xml:space="preserve">PAROŞANU NICULINA  </w:t>
      </w:r>
    </w:p>
    <w:p w:rsidR="004E5790" w:rsidRDefault="004E5790" w:rsidP="004E5790"/>
    <w:p w:rsidR="004E5790" w:rsidRDefault="004E5790" w:rsidP="004E5790"/>
    <w:p w:rsidR="00D80191" w:rsidRDefault="00D80191"/>
    <w:sectPr w:rsidR="00D80191" w:rsidSect="00515893">
      <w:headerReference w:type="default" r:id="rId8"/>
      <w:pgSz w:w="12240" w:h="15840" w:code="1"/>
      <w:pgMar w:top="510" w:right="1134" w:bottom="454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72F" w:rsidRDefault="0061172F">
      <w:r>
        <w:separator/>
      </w:r>
    </w:p>
  </w:endnote>
  <w:endnote w:type="continuationSeparator" w:id="0">
    <w:p w:rsidR="0061172F" w:rsidRDefault="0061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72F" w:rsidRDefault="0061172F">
      <w:r>
        <w:separator/>
      </w:r>
    </w:p>
  </w:footnote>
  <w:footnote w:type="continuationSeparator" w:id="0">
    <w:p w:rsidR="0061172F" w:rsidRDefault="0061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893" w:rsidRPr="005A4117" w:rsidRDefault="004E5790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  <w:szCs w:val="20"/>
      </w:rPr>
    </w:pPr>
    <w:r>
      <w:rPr>
        <w:rFonts w:ascii="Arial" w:hAnsi="Arial" w:cs="Arial"/>
        <w:noProof/>
        <w:color w:val="000000"/>
        <w:sz w:val="20"/>
        <w:szCs w:val="20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ROMANIA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Str. Doctor Victor </w:t>
    </w:r>
    <w:proofErr w:type="spellStart"/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>Climescu</w:t>
    </w:r>
    <w:proofErr w:type="spellEnd"/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nr.24, 906100</w:t>
    </w:r>
  </w:p>
  <w:p w:rsidR="00515893" w:rsidRPr="005A4117" w:rsidRDefault="004E5790">
    <w:pPr>
      <w:pStyle w:val="Header"/>
      <w:ind w:left="900" w:hanging="900"/>
      <w:rPr>
        <w:rFonts w:ascii="Arial" w:hAnsi="Arial" w:cs="Arial"/>
        <w:color w:val="000000"/>
        <w:sz w:val="20"/>
        <w:szCs w:val="20"/>
      </w:rPr>
    </w:pP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JUDETUL </w:t>
    </w:r>
    <w:smartTag w:uri="urn:schemas-microsoft-com:office:smarttags" w:element="City">
      <w:smartTag w:uri="urn:schemas-microsoft-com:office:smarttags" w:element="place">
        <w:r w:rsidRPr="005A4117">
          <w:rPr>
            <w:rFonts w:ascii="Arial" w:hAnsi="Arial" w:cs="Arial"/>
            <w:b/>
            <w:bCs/>
            <w:i/>
            <w:iCs/>
            <w:color w:val="000000"/>
            <w:sz w:val="20"/>
            <w:szCs w:val="20"/>
          </w:rPr>
          <w:t>CONSTANTA</w:t>
        </w:r>
      </w:smartTag>
    </w:smartTag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                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Tel.0241/735622;   fax.0241/735314</w:t>
    </w:r>
  </w:p>
  <w:p w:rsidR="00515893" w:rsidRPr="005A4117" w:rsidRDefault="004E579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                                 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 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proofErr w:type="gramStart"/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>e-mail</w:t>
    </w:r>
    <w:proofErr w:type="gramEnd"/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>–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>apl@primaria-techirghiol.ro</w:t>
    </w:r>
  </w:p>
  <w:p w:rsidR="00515893" w:rsidRPr="005A4117" w:rsidRDefault="004E579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CONSILIUL LOCAL TECHIRGHIOL                                         </w:t>
    </w:r>
    <w:hyperlink r:id="rId2" w:history="1">
      <w:r w:rsidRPr="005A4117">
        <w:rPr>
          <w:rStyle w:val="Hyperlink"/>
          <w:rFonts w:ascii="Arial" w:hAnsi="Arial" w:cs="Arial"/>
          <w:b/>
          <w:bCs/>
          <w:i/>
          <w:iCs/>
          <w:color w:val="000000"/>
          <w:sz w:val="20"/>
          <w:szCs w:val="20"/>
        </w:rPr>
        <w:t>www.primaria-techirghiol.ro</w:t>
      </w:r>
    </w:hyperlink>
  </w:p>
  <w:p w:rsidR="00515893" w:rsidRPr="005A4117" w:rsidRDefault="0061172F">
    <w:pPr>
      <w:pStyle w:val="Header"/>
      <w:pBdr>
        <w:bottom w:val="thinThickSmallGap" w:sz="18" w:space="1" w:color="auto"/>
      </w:pBdr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14A94"/>
    <w:multiLevelType w:val="hybridMultilevel"/>
    <w:tmpl w:val="47D64DFE"/>
    <w:lvl w:ilvl="0" w:tplc="C6EE0C1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790"/>
    <w:rsid w:val="004E5790"/>
    <w:rsid w:val="0061172F"/>
    <w:rsid w:val="00D80191"/>
    <w:rsid w:val="00EA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79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4E5790"/>
    <w:pPr>
      <w:keepNext/>
      <w:jc w:val="center"/>
      <w:outlineLvl w:val="0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E5790"/>
    <w:rPr>
      <w:rFonts w:ascii="Times New Roman" w:eastAsia="Times New Roman" w:hAnsi="Times New Roman" w:cs="Times New Roman"/>
      <w:b/>
      <w:bCs/>
      <w:noProof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4E5790"/>
    <w:pPr>
      <w:tabs>
        <w:tab w:val="center" w:pos="4320"/>
        <w:tab w:val="right" w:pos="8640"/>
      </w:tabs>
    </w:pPr>
    <w:rPr>
      <w:noProof w:val="0"/>
      <w:lang w:val="en-US"/>
    </w:rPr>
  </w:style>
  <w:style w:type="character" w:customStyle="1" w:styleId="HeaderChar">
    <w:name w:val="Header Char"/>
    <w:basedOn w:val="DefaultParagraphFont"/>
    <w:link w:val="Header"/>
    <w:rsid w:val="004E579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4E5790"/>
    <w:rPr>
      <w:color w:val="0000FF"/>
      <w:u w:val="single"/>
    </w:rPr>
  </w:style>
  <w:style w:type="paragraph" w:styleId="BodyText">
    <w:name w:val="Body Text"/>
    <w:basedOn w:val="Normal"/>
    <w:link w:val="BodyTextChar"/>
    <w:rsid w:val="004E5790"/>
    <w:pPr>
      <w:jc w:val="both"/>
    </w:pPr>
  </w:style>
  <w:style w:type="character" w:customStyle="1" w:styleId="BodyTextChar">
    <w:name w:val="Body Text Char"/>
    <w:basedOn w:val="DefaultParagraphFont"/>
    <w:link w:val="BodyText"/>
    <w:rsid w:val="004E5790"/>
    <w:rPr>
      <w:rFonts w:ascii="Times New Roman" w:eastAsia="Times New Roman" w:hAnsi="Times New Roman" w:cs="Times New Roman"/>
      <w:noProof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79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4E5790"/>
    <w:pPr>
      <w:keepNext/>
      <w:jc w:val="center"/>
      <w:outlineLvl w:val="0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E5790"/>
    <w:rPr>
      <w:rFonts w:ascii="Times New Roman" w:eastAsia="Times New Roman" w:hAnsi="Times New Roman" w:cs="Times New Roman"/>
      <w:b/>
      <w:bCs/>
      <w:noProof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4E5790"/>
    <w:pPr>
      <w:tabs>
        <w:tab w:val="center" w:pos="4320"/>
        <w:tab w:val="right" w:pos="8640"/>
      </w:tabs>
    </w:pPr>
    <w:rPr>
      <w:noProof w:val="0"/>
      <w:lang w:val="en-US"/>
    </w:rPr>
  </w:style>
  <w:style w:type="character" w:customStyle="1" w:styleId="HeaderChar">
    <w:name w:val="Header Char"/>
    <w:basedOn w:val="DefaultParagraphFont"/>
    <w:link w:val="Header"/>
    <w:rsid w:val="004E579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4E5790"/>
    <w:rPr>
      <w:color w:val="0000FF"/>
      <w:u w:val="single"/>
    </w:rPr>
  </w:style>
  <w:style w:type="paragraph" w:styleId="BodyText">
    <w:name w:val="Body Text"/>
    <w:basedOn w:val="Normal"/>
    <w:link w:val="BodyTextChar"/>
    <w:rsid w:val="004E5790"/>
    <w:pPr>
      <w:jc w:val="both"/>
    </w:pPr>
  </w:style>
  <w:style w:type="character" w:customStyle="1" w:styleId="BodyTextChar">
    <w:name w:val="Body Text Char"/>
    <w:basedOn w:val="DefaultParagraphFont"/>
    <w:link w:val="BodyText"/>
    <w:rsid w:val="004E5790"/>
    <w:rPr>
      <w:rFonts w:ascii="Times New Roman" w:eastAsia="Times New Roman" w:hAnsi="Times New Roman" w:cs="Times New Roman"/>
      <w:noProof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2013-09-17T07:31:00Z</cp:lastPrinted>
  <dcterms:created xsi:type="dcterms:W3CDTF">2013-09-10T09:56:00Z</dcterms:created>
  <dcterms:modified xsi:type="dcterms:W3CDTF">2013-09-17T07:31:00Z</dcterms:modified>
</cp:coreProperties>
</file>