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FE" w:rsidRDefault="001E37FE" w:rsidP="001E37FE">
      <w:pPr>
        <w:pStyle w:val="Heading1"/>
        <w:rPr>
          <w:rFonts w:ascii="Arial" w:hAnsi="Arial" w:cs="Arial"/>
          <w:sz w:val="24"/>
          <w:lang w:val="ro-RO"/>
        </w:rPr>
      </w:pPr>
    </w:p>
    <w:p w:rsidR="001E37FE" w:rsidRPr="00683503" w:rsidRDefault="001E37FE" w:rsidP="001E37FE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1E37FE" w:rsidRPr="00683503" w:rsidRDefault="001E37FE" w:rsidP="001E37FE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1E37FE" w:rsidRPr="00683503" w:rsidRDefault="001E37FE" w:rsidP="001E37FE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reactualizarea</w:t>
      </w:r>
      <w:r w:rsidRPr="00683503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inventarului bunurilor ce alcătuiesc</w:t>
      </w:r>
    </w:p>
    <w:p w:rsidR="001E37FE" w:rsidRPr="00683503" w:rsidRDefault="001E37FE" w:rsidP="001E37FE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patrimoniul</w:t>
      </w:r>
      <w:r w:rsidRPr="00683503">
        <w:rPr>
          <w:rFonts w:ascii="Arial" w:hAnsi="Arial" w:cs="Arial"/>
          <w:b/>
          <w:lang w:val="ro-RO"/>
        </w:rPr>
        <w:t xml:space="preserve"> privat al oraşului Techirghiol</w:t>
      </w:r>
    </w:p>
    <w:p w:rsidR="001E37FE" w:rsidRPr="00683503" w:rsidRDefault="001E37FE" w:rsidP="001E37FE">
      <w:pPr>
        <w:jc w:val="center"/>
        <w:rPr>
          <w:rFonts w:ascii="Arial" w:hAnsi="Arial" w:cs="Arial"/>
          <w:i/>
          <w:lang w:val="ro-RO"/>
        </w:rPr>
      </w:pPr>
    </w:p>
    <w:p w:rsidR="001E37FE" w:rsidRPr="00683503" w:rsidRDefault="001E37FE" w:rsidP="001E37FE">
      <w:pPr>
        <w:jc w:val="center"/>
        <w:rPr>
          <w:rFonts w:ascii="Arial" w:hAnsi="Arial" w:cs="Arial"/>
          <w:i/>
          <w:lang w:val="ro-RO"/>
        </w:rPr>
      </w:pP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12</w:t>
      </w:r>
      <w:r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9</w:t>
      </w:r>
      <w:r w:rsidRPr="00683503">
        <w:rPr>
          <w:rFonts w:ascii="Arial" w:hAnsi="Arial" w:cs="Arial"/>
          <w:b/>
          <w:lang w:val="ro-RO"/>
        </w:rPr>
        <w:t>.20</w:t>
      </w:r>
      <w:r>
        <w:rPr>
          <w:rFonts w:ascii="Arial" w:hAnsi="Arial" w:cs="Arial"/>
          <w:b/>
          <w:lang w:val="ro-RO"/>
        </w:rPr>
        <w:t>13</w:t>
      </w:r>
      <w:r w:rsidRPr="00683503">
        <w:rPr>
          <w:rFonts w:ascii="Arial" w:hAnsi="Arial" w:cs="Arial"/>
          <w:lang w:val="ro-RO"/>
        </w:rPr>
        <w:t>,</w:t>
      </w: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1E37FE" w:rsidRPr="00683503" w:rsidRDefault="001E37FE" w:rsidP="001E37FE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>referatul  Serviciului</w:t>
      </w:r>
      <w:r w:rsidRPr="00683503">
        <w:rPr>
          <w:rFonts w:ascii="Arial" w:hAnsi="Arial" w:cs="Arial"/>
          <w:lang w:val="ro-RO"/>
        </w:rPr>
        <w:t xml:space="preserve"> Urbanism, Patrimoniu Tehnic-investiţii;</w:t>
      </w:r>
    </w:p>
    <w:p w:rsidR="001E37FE" w:rsidRPr="00683503" w:rsidRDefault="001E37FE" w:rsidP="001E37FE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art.32 din Legea nr.350/2001 privind amenajarea teritoriului şi urbanismul, republicată,</w:t>
      </w:r>
    </w:p>
    <w:p w:rsidR="001E37FE" w:rsidRPr="00683503" w:rsidRDefault="001E37FE" w:rsidP="001E37FE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Legii 213/1998,</w:t>
      </w:r>
    </w:p>
    <w:p w:rsidR="001E37FE" w:rsidRDefault="001E37FE" w:rsidP="001E37FE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 xml:space="preserve">H.C.L. </w:t>
      </w:r>
      <w:r>
        <w:rPr>
          <w:rFonts w:ascii="Arial" w:hAnsi="Arial" w:cs="Arial"/>
          <w:lang w:val="ro-RO"/>
        </w:rPr>
        <w:t>nr.283/16.12.2010</w:t>
      </w:r>
      <w:r w:rsidRPr="00683503"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bCs/>
          <w:lang w:val="ro-RO"/>
        </w:rPr>
        <w:t xml:space="preserve">privind </w:t>
      </w:r>
      <w:r>
        <w:rPr>
          <w:rFonts w:ascii="Arial" w:hAnsi="Arial" w:cs="Arial"/>
          <w:bCs/>
          <w:lang w:val="ro-RO"/>
        </w:rPr>
        <w:t xml:space="preserve">inventarul bunurilor care alcătuiesc patrimoniul oraşului </w:t>
      </w:r>
      <w:r w:rsidRPr="00683503">
        <w:rPr>
          <w:rFonts w:ascii="Arial" w:hAnsi="Arial" w:cs="Arial"/>
          <w:bCs/>
          <w:lang w:val="ro-RO"/>
        </w:rPr>
        <w:t>Techirghiol,</w:t>
      </w:r>
    </w:p>
    <w:p w:rsidR="001E37FE" w:rsidRPr="00683503" w:rsidRDefault="001E37FE" w:rsidP="001E37FE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1E37FE" w:rsidRPr="00683503" w:rsidRDefault="001E37FE" w:rsidP="001E37FE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</w:p>
    <w:p w:rsidR="001E37FE" w:rsidRPr="00683503" w:rsidRDefault="001E37FE" w:rsidP="001E37FE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1E37FE" w:rsidRPr="00683503" w:rsidRDefault="001E37FE" w:rsidP="001E37FE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1E37FE" w:rsidRPr="00683503" w:rsidRDefault="001E37FE" w:rsidP="001E37FE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1E37FE" w:rsidRPr="00683503" w:rsidRDefault="001E37FE" w:rsidP="001E37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Se aprobă </w:t>
      </w:r>
      <w:r>
        <w:rPr>
          <w:rFonts w:ascii="Arial" w:hAnsi="Arial" w:cs="Arial"/>
          <w:lang w:val="ro-RO"/>
        </w:rPr>
        <w:t>modificarea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şi completarea inventarului bunurilor ce alcătuiesc patrimoniul</w:t>
      </w:r>
      <w:r w:rsidRPr="00683503">
        <w:rPr>
          <w:rFonts w:ascii="Arial" w:hAnsi="Arial" w:cs="Arial"/>
          <w:lang w:val="ro-RO"/>
        </w:rPr>
        <w:t xml:space="preserve"> privat al oraşului Techirghiol</w:t>
      </w:r>
      <w:r w:rsidRPr="00683503">
        <w:rPr>
          <w:rFonts w:ascii="Arial" w:hAnsi="Arial" w:cs="Arial"/>
          <w:i/>
          <w:lang w:val="ro-RO"/>
        </w:rPr>
        <w:t xml:space="preserve">, </w:t>
      </w:r>
      <w:r w:rsidRPr="00683503">
        <w:rPr>
          <w:rFonts w:ascii="Arial" w:hAnsi="Arial" w:cs="Arial"/>
          <w:iCs/>
          <w:lang w:val="ro-RO"/>
        </w:rPr>
        <w:t>conform anexei, parte integrantă la prezenta</w:t>
      </w:r>
      <w:r w:rsidRPr="00683503">
        <w:rPr>
          <w:rFonts w:ascii="Arial" w:hAnsi="Arial" w:cs="Arial"/>
          <w:lang w:val="ro-RO"/>
        </w:rPr>
        <w:t>.</w:t>
      </w: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</w:p>
    <w:p w:rsidR="001E37FE" w:rsidRPr="00683503" w:rsidRDefault="001E37FE" w:rsidP="001E37FE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>l o va duce la îndeplinire.</w:t>
      </w:r>
    </w:p>
    <w:p w:rsidR="001E37FE" w:rsidRPr="00683503" w:rsidRDefault="001E37FE" w:rsidP="001E37FE">
      <w:pPr>
        <w:ind w:firstLine="720"/>
        <w:jc w:val="both"/>
        <w:rPr>
          <w:rFonts w:ascii="Arial" w:hAnsi="Arial" w:cs="Arial"/>
          <w:lang w:val="ro-RO"/>
        </w:rPr>
      </w:pPr>
    </w:p>
    <w:p w:rsidR="001E37FE" w:rsidRPr="00683503" w:rsidRDefault="001E37FE" w:rsidP="001E37FE">
      <w:pPr>
        <w:pStyle w:val="BodyTextIndent"/>
        <w:rPr>
          <w:lang w:val="ro-RO"/>
        </w:rPr>
      </w:pPr>
      <w:r w:rsidRPr="00683503">
        <w:rPr>
          <w:lang w:val="ro-RO"/>
        </w:rPr>
        <w:t xml:space="preserve">Hotărârea a fost adoptată cu un număr de </w:t>
      </w:r>
      <w:r>
        <w:rPr>
          <w:lang w:val="ro-RO"/>
        </w:rPr>
        <w:t>1</w:t>
      </w:r>
      <w:r>
        <w:rPr>
          <w:lang w:val="ro-RO"/>
        </w:rPr>
        <w:t>3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1E37FE" w:rsidRPr="00683503" w:rsidRDefault="001E37FE" w:rsidP="001E37FE">
      <w:pPr>
        <w:jc w:val="both"/>
        <w:rPr>
          <w:rFonts w:ascii="Arial" w:hAnsi="Arial" w:cs="Arial"/>
          <w:lang w:val="ro-RO"/>
        </w:rPr>
      </w:pPr>
    </w:p>
    <w:p w:rsidR="001E37FE" w:rsidRPr="00683503" w:rsidRDefault="001E37FE" w:rsidP="001E37FE">
      <w:pPr>
        <w:ind w:firstLine="720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- </w:t>
      </w:r>
      <w:r>
        <w:rPr>
          <w:rFonts w:ascii="Arial" w:hAnsi="Arial" w:cs="Arial"/>
          <w:b/>
          <w:sz w:val="28"/>
          <w:lang w:val="ro-RO"/>
        </w:rPr>
        <w:t>1</w:t>
      </w:r>
      <w:r>
        <w:rPr>
          <w:rFonts w:ascii="Arial" w:hAnsi="Arial" w:cs="Arial"/>
          <w:b/>
          <w:sz w:val="28"/>
          <w:lang w:val="ro-RO"/>
        </w:rPr>
        <w:t>2</w:t>
      </w:r>
      <w:r>
        <w:rPr>
          <w:rFonts w:ascii="Arial" w:hAnsi="Arial" w:cs="Arial"/>
          <w:b/>
          <w:sz w:val="28"/>
          <w:lang w:val="ro-RO"/>
        </w:rPr>
        <w:t>.0</w:t>
      </w:r>
      <w:r>
        <w:rPr>
          <w:rFonts w:ascii="Arial" w:hAnsi="Arial" w:cs="Arial"/>
          <w:b/>
          <w:sz w:val="28"/>
          <w:lang w:val="ro-RO"/>
        </w:rPr>
        <w:t>9</w:t>
      </w:r>
      <w:r>
        <w:rPr>
          <w:rFonts w:ascii="Arial" w:hAnsi="Arial" w:cs="Arial"/>
          <w:b/>
          <w:sz w:val="28"/>
          <w:lang w:val="ro-RO"/>
        </w:rPr>
        <w:t>.2013</w:t>
      </w:r>
      <w:r w:rsidRPr="00683503">
        <w:rPr>
          <w:rFonts w:ascii="Arial" w:hAnsi="Arial" w:cs="Arial"/>
          <w:b/>
          <w:sz w:val="28"/>
          <w:lang w:val="ro-RO"/>
        </w:rPr>
        <w:t>.</w:t>
      </w:r>
    </w:p>
    <w:p w:rsidR="001E37FE" w:rsidRPr="0012494F" w:rsidRDefault="001E37FE" w:rsidP="001E37FE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Pr="001E37FE">
        <w:rPr>
          <w:rFonts w:ascii="Arial" w:hAnsi="Arial" w:cs="Arial"/>
          <w:b/>
          <w:sz w:val="28"/>
          <w:szCs w:val="28"/>
          <w:lang w:val="ro-RO"/>
        </w:rPr>
        <w:t>145</w:t>
      </w:r>
      <w:r w:rsidRPr="001E37FE">
        <w:rPr>
          <w:rFonts w:ascii="Arial" w:hAnsi="Arial" w:cs="Arial"/>
          <w:sz w:val="28"/>
          <w:szCs w:val="28"/>
          <w:lang w:val="ro-RO"/>
        </w:rPr>
        <w:t>.</w:t>
      </w:r>
    </w:p>
    <w:p w:rsidR="001E37FE" w:rsidRPr="00683503" w:rsidRDefault="001E37FE" w:rsidP="001E37FE">
      <w:pPr>
        <w:rPr>
          <w:rFonts w:ascii="Arial" w:hAnsi="Arial" w:cs="Arial"/>
          <w:lang w:val="ro-RO"/>
        </w:rPr>
      </w:pPr>
    </w:p>
    <w:p w:rsidR="001E37FE" w:rsidRPr="00683503" w:rsidRDefault="001E37FE" w:rsidP="001E37FE">
      <w:pPr>
        <w:rPr>
          <w:rFonts w:ascii="Arial" w:hAnsi="Arial" w:cs="Arial"/>
          <w:lang w:val="ro-RO"/>
        </w:rPr>
      </w:pPr>
    </w:p>
    <w:p w:rsidR="001E37FE" w:rsidRPr="00683503" w:rsidRDefault="001E37FE" w:rsidP="001E37FE">
      <w:pPr>
        <w:rPr>
          <w:rFonts w:ascii="Arial" w:hAnsi="Arial" w:cs="Arial"/>
          <w:lang w:val="ro-RO"/>
        </w:rPr>
      </w:pPr>
    </w:p>
    <w:p w:rsidR="001E37FE" w:rsidRPr="00683503" w:rsidRDefault="001E37FE" w:rsidP="001E37FE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E37FE" w:rsidRPr="00683503" w:rsidRDefault="001E37FE" w:rsidP="001E37FE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1E37FE" w:rsidRPr="00683503" w:rsidRDefault="001E37FE" w:rsidP="001E37FE">
      <w:pPr>
        <w:rPr>
          <w:lang w:val="ro-RO"/>
        </w:rPr>
      </w:pPr>
    </w:p>
    <w:p w:rsidR="001E37FE" w:rsidRDefault="001E37FE" w:rsidP="001E37FE"/>
    <w:p w:rsidR="001E37FE" w:rsidRDefault="001E37FE" w:rsidP="001E37FE"/>
    <w:p w:rsidR="00EA7048" w:rsidRDefault="00EA7048"/>
    <w:sectPr w:rsidR="00EA7048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1E37FE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C23CF8C" wp14:editId="14DE098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1E37F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r>
      <w:rPr>
        <w:rFonts w:ascii="Arial" w:hAnsi="Arial" w:cs="Arial"/>
        <w:b/>
        <w:bCs/>
        <w:i/>
        <w:iCs/>
        <w:color w:val="000000"/>
        <w:sz w:val="20"/>
      </w:rPr>
      <w:t>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1E37F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1E37F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1E37F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FE"/>
    <w:rsid w:val="001E37FE"/>
    <w:rsid w:val="00EA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37FE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37FE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1E37FE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E37FE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E37F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E37FE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1E37FE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37FE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37FE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1E37FE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E37FE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E37F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E37FE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1E37FE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2013-09-17T07:25:00Z</cp:lastPrinted>
  <dcterms:created xsi:type="dcterms:W3CDTF">2013-09-17T07:24:00Z</dcterms:created>
  <dcterms:modified xsi:type="dcterms:W3CDTF">2013-09-17T07:26:00Z</dcterms:modified>
</cp:coreProperties>
</file>