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FDF" w:rsidRPr="00294666" w:rsidRDefault="00742FDF" w:rsidP="00742FDF">
      <w:pPr>
        <w:pStyle w:val="Heading1"/>
        <w:rPr>
          <w:lang w:val="ro-RO"/>
        </w:rPr>
      </w:pPr>
      <w:r w:rsidRPr="00294666">
        <w:rPr>
          <w:lang w:val="ro-RO"/>
        </w:rPr>
        <w:tab/>
      </w:r>
    </w:p>
    <w:p w:rsidR="00742FDF" w:rsidRPr="00294666" w:rsidRDefault="00742FDF" w:rsidP="00742FDF">
      <w:pPr>
        <w:jc w:val="center"/>
        <w:rPr>
          <w:rFonts w:ascii="Arial" w:hAnsi="Arial" w:cs="Arial"/>
          <w:b/>
          <w:u w:val="single"/>
          <w:lang w:val="ro-RO"/>
        </w:rPr>
      </w:pPr>
      <w:r w:rsidRPr="00294666">
        <w:rPr>
          <w:rFonts w:ascii="Arial" w:hAnsi="Arial" w:cs="Arial"/>
          <w:b/>
          <w:u w:val="single"/>
          <w:lang w:val="ro-RO"/>
        </w:rPr>
        <w:t xml:space="preserve">H O T Ă R Â R E  </w:t>
      </w:r>
    </w:p>
    <w:p w:rsidR="00742FDF" w:rsidRDefault="00742FDF" w:rsidP="00742FDF">
      <w:pPr>
        <w:jc w:val="center"/>
        <w:rPr>
          <w:rFonts w:ascii="Arial" w:hAnsi="Arial" w:cs="Arial"/>
          <w:b/>
          <w:lang w:val="ro-RO"/>
        </w:rPr>
      </w:pPr>
      <w:r w:rsidRPr="00294666">
        <w:rPr>
          <w:rFonts w:ascii="Arial" w:hAnsi="Arial" w:cs="Arial"/>
          <w:b/>
          <w:lang w:val="ro-RO"/>
        </w:rPr>
        <w:t>privind aprobare</w:t>
      </w:r>
      <w:r>
        <w:rPr>
          <w:rFonts w:ascii="Arial" w:hAnsi="Arial" w:cs="Arial"/>
          <w:b/>
          <w:lang w:val="ro-RO"/>
        </w:rPr>
        <w:t xml:space="preserve"> propunere de </w:t>
      </w:r>
      <w:r w:rsidRPr="00294666">
        <w:rPr>
          <w:rFonts w:ascii="Arial" w:hAnsi="Arial" w:cs="Arial"/>
          <w:b/>
          <w:lang w:val="ro-RO"/>
        </w:rPr>
        <w:t>dezmembr</w:t>
      </w:r>
      <w:r>
        <w:rPr>
          <w:rFonts w:ascii="Arial" w:hAnsi="Arial" w:cs="Arial"/>
          <w:b/>
          <w:lang w:val="ro-RO"/>
        </w:rPr>
        <w:t>are</w:t>
      </w:r>
      <w:r w:rsidRPr="00294666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 xml:space="preserve">a parcelei </w:t>
      </w:r>
    </w:p>
    <w:p w:rsidR="00742FDF" w:rsidRDefault="00742FDF" w:rsidP="00742FDF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de </w:t>
      </w:r>
      <w:r w:rsidRPr="00294666">
        <w:rPr>
          <w:rFonts w:ascii="Arial" w:hAnsi="Arial" w:cs="Arial"/>
          <w:b/>
          <w:lang w:val="ro-RO"/>
        </w:rPr>
        <w:t xml:space="preserve">teren </w:t>
      </w:r>
      <w:r>
        <w:rPr>
          <w:rFonts w:ascii="Arial" w:hAnsi="Arial" w:cs="Arial"/>
          <w:b/>
          <w:lang w:val="ro-RO"/>
        </w:rPr>
        <w:t xml:space="preserve">în suprafaţă de 74398 mp „Mal Lac” </w:t>
      </w:r>
    </w:p>
    <w:p w:rsidR="00742FDF" w:rsidRDefault="00742FDF" w:rsidP="00742FDF">
      <w:pPr>
        <w:jc w:val="center"/>
        <w:rPr>
          <w:rFonts w:ascii="Arial" w:hAnsi="Arial" w:cs="Arial"/>
          <w:b/>
          <w:lang w:val="ro-RO"/>
        </w:rPr>
      </w:pPr>
    </w:p>
    <w:p w:rsidR="00742FDF" w:rsidRPr="00294666" w:rsidRDefault="00742FDF" w:rsidP="00742FDF">
      <w:pPr>
        <w:jc w:val="center"/>
        <w:rPr>
          <w:rFonts w:ascii="Arial" w:hAnsi="Arial" w:cs="Arial"/>
          <w:b/>
          <w:lang w:val="ro-RO"/>
        </w:rPr>
      </w:pPr>
    </w:p>
    <w:p w:rsidR="00742FDF" w:rsidRPr="00294666" w:rsidRDefault="00742FDF" w:rsidP="00742FDF">
      <w:pPr>
        <w:jc w:val="both"/>
        <w:rPr>
          <w:rFonts w:ascii="Arial" w:hAnsi="Arial" w:cs="Arial"/>
          <w:lang w:val="ro-RO"/>
        </w:rPr>
      </w:pPr>
      <w:r w:rsidRPr="00294666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lang w:val="ro-RO"/>
        </w:rPr>
        <w:t>29</w:t>
      </w:r>
      <w:r>
        <w:rPr>
          <w:rFonts w:ascii="Arial" w:hAnsi="Arial" w:cs="Arial"/>
          <w:b/>
          <w:lang w:val="ro-RO"/>
        </w:rPr>
        <w:t>.0</w:t>
      </w:r>
      <w:r>
        <w:rPr>
          <w:rFonts w:ascii="Arial" w:hAnsi="Arial" w:cs="Arial"/>
          <w:b/>
          <w:lang w:val="ro-RO"/>
        </w:rPr>
        <w:t>1</w:t>
      </w:r>
      <w:r w:rsidRPr="00294666">
        <w:rPr>
          <w:rFonts w:ascii="Arial" w:hAnsi="Arial" w:cs="Arial"/>
          <w:b/>
          <w:lang w:val="ro-RO"/>
        </w:rPr>
        <w:t>.201</w:t>
      </w:r>
      <w:r>
        <w:rPr>
          <w:rFonts w:ascii="Arial" w:hAnsi="Arial" w:cs="Arial"/>
          <w:b/>
          <w:lang w:val="ro-RO"/>
        </w:rPr>
        <w:t>4</w:t>
      </w:r>
      <w:r w:rsidRPr="00294666">
        <w:rPr>
          <w:rFonts w:ascii="Arial" w:hAnsi="Arial" w:cs="Arial"/>
          <w:lang w:val="ro-RO"/>
        </w:rPr>
        <w:t>,</w:t>
      </w:r>
    </w:p>
    <w:p w:rsidR="00742FDF" w:rsidRPr="00294666" w:rsidRDefault="00742FDF" w:rsidP="00742FDF">
      <w:pPr>
        <w:jc w:val="both"/>
        <w:rPr>
          <w:rFonts w:ascii="Arial" w:hAnsi="Arial" w:cs="Arial"/>
          <w:lang w:val="ro-RO"/>
        </w:rPr>
      </w:pPr>
      <w:r w:rsidRPr="00294666">
        <w:rPr>
          <w:rFonts w:ascii="Arial" w:hAnsi="Arial" w:cs="Arial"/>
          <w:lang w:val="ro-RO"/>
        </w:rPr>
        <w:tab/>
        <w:t>Luând în dezbatere proiectul de hotărâre şi expunerea de motive prezentate de dl. primar – Stan Adrian, raportul comisiei pe domenii de specialitate nr. 2, precum şi avizul de legalitate prezentat de secretarul oraşului,</w:t>
      </w:r>
    </w:p>
    <w:p w:rsidR="00742FDF" w:rsidRPr="00294666" w:rsidRDefault="00742FDF" w:rsidP="00742FDF">
      <w:pPr>
        <w:jc w:val="both"/>
        <w:rPr>
          <w:rFonts w:ascii="Arial" w:hAnsi="Arial" w:cs="Arial"/>
          <w:lang w:val="ro-RO"/>
        </w:rPr>
      </w:pPr>
      <w:r w:rsidRPr="00294666">
        <w:rPr>
          <w:rFonts w:ascii="Arial" w:hAnsi="Arial" w:cs="Arial"/>
          <w:lang w:val="ro-RO"/>
        </w:rPr>
        <w:tab/>
        <w:t>Având în vedere:</w:t>
      </w:r>
    </w:p>
    <w:p w:rsidR="00742FDF" w:rsidRPr="00294666" w:rsidRDefault="00742FDF" w:rsidP="00742FDF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294666">
        <w:rPr>
          <w:rFonts w:ascii="Arial" w:hAnsi="Arial" w:cs="Arial"/>
          <w:lang w:val="ro-RO"/>
        </w:rPr>
        <w:t>referatul nr.</w:t>
      </w:r>
      <w:r>
        <w:rPr>
          <w:rFonts w:ascii="Arial" w:hAnsi="Arial" w:cs="Arial"/>
          <w:lang w:val="ro-RO"/>
        </w:rPr>
        <w:t xml:space="preserve"> 1028/2014</w:t>
      </w:r>
      <w:r w:rsidRPr="00294666">
        <w:rPr>
          <w:rFonts w:ascii="Arial" w:hAnsi="Arial" w:cs="Arial"/>
          <w:lang w:val="ro-RO"/>
        </w:rPr>
        <w:t xml:space="preserve"> al </w:t>
      </w:r>
      <w:r>
        <w:rPr>
          <w:rFonts w:ascii="Arial" w:hAnsi="Arial" w:cs="Arial"/>
          <w:lang w:val="ro-RO"/>
        </w:rPr>
        <w:t>Serviciului</w:t>
      </w:r>
      <w:r w:rsidRPr="00294666">
        <w:rPr>
          <w:rFonts w:ascii="Arial" w:hAnsi="Arial" w:cs="Arial"/>
          <w:lang w:val="ro-RO"/>
        </w:rPr>
        <w:t xml:space="preserve"> Urbanism, Patrimoniu</w:t>
      </w:r>
      <w:r>
        <w:rPr>
          <w:rFonts w:ascii="Arial" w:hAnsi="Arial" w:cs="Arial"/>
          <w:lang w:val="ro-RO"/>
        </w:rPr>
        <w:t>,</w:t>
      </w:r>
      <w:r w:rsidRPr="00294666">
        <w:rPr>
          <w:rFonts w:ascii="Arial" w:hAnsi="Arial" w:cs="Arial"/>
          <w:lang w:val="ro-RO"/>
        </w:rPr>
        <w:t xml:space="preserve"> Tehnic-investiţii;</w:t>
      </w:r>
    </w:p>
    <w:p w:rsidR="00742FDF" w:rsidRDefault="00742FDF" w:rsidP="00742FDF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>HCL nr. 213/2013,</w:t>
      </w:r>
    </w:p>
    <w:p w:rsidR="00742FDF" w:rsidRDefault="00742FDF" w:rsidP="00742FDF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Carte funciară nr. 15162, </w:t>
      </w:r>
      <w:r w:rsidR="00191C9C">
        <w:rPr>
          <w:rFonts w:ascii="Arial" w:hAnsi="Arial" w:cs="Arial"/>
          <w:bCs/>
          <w:lang w:val="ro-RO"/>
        </w:rPr>
        <w:t>nr. cadastral 14863,</w:t>
      </w:r>
    </w:p>
    <w:p w:rsidR="00742FDF" w:rsidRPr="00294666" w:rsidRDefault="00742FDF" w:rsidP="00742FDF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294666">
        <w:rPr>
          <w:rFonts w:ascii="Arial" w:hAnsi="Arial" w:cs="Arial"/>
          <w:lang w:val="ro-RO"/>
        </w:rPr>
        <w:t>prevederile din Legea nr.350/2001 privind amenajarea teritoriului şi urbanismul, republicată,</w:t>
      </w:r>
    </w:p>
    <w:p w:rsidR="00742FDF" w:rsidRPr="00294666" w:rsidRDefault="00742FDF" w:rsidP="00742FDF">
      <w:pPr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294666">
        <w:rPr>
          <w:rFonts w:ascii="Arial" w:hAnsi="Arial" w:cs="Arial"/>
          <w:lang w:val="ro-RO"/>
        </w:rPr>
        <w:t>prevederile Legii nr.213/1998, Legea nr.10/2001 rep., Legea nr.247/2005,</w:t>
      </w:r>
    </w:p>
    <w:p w:rsidR="00742FDF" w:rsidRPr="00294666" w:rsidRDefault="00742FDF" w:rsidP="00742FDF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294666">
        <w:rPr>
          <w:rFonts w:ascii="Arial" w:hAnsi="Arial" w:cs="Arial"/>
          <w:lang w:val="ro-RO"/>
        </w:rPr>
        <w:tab/>
        <w:t>Văzând prevederile art. 123, alin3, art. 36 alin 2, lit</w:t>
      </w:r>
      <w:r>
        <w:rPr>
          <w:rFonts w:ascii="Arial" w:hAnsi="Arial" w:cs="Arial"/>
          <w:lang w:val="ro-RO"/>
        </w:rPr>
        <w:t>.</w:t>
      </w:r>
      <w:r w:rsidRPr="00294666">
        <w:rPr>
          <w:rFonts w:ascii="Arial" w:hAnsi="Arial" w:cs="Arial"/>
          <w:lang w:val="ro-RO"/>
        </w:rPr>
        <w:t xml:space="preserve"> c si alin</w:t>
      </w:r>
      <w:r>
        <w:rPr>
          <w:rFonts w:ascii="Arial" w:hAnsi="Arial" w:cs="Arial"/>
          <w:lang w:val="ro-RO"/>
        </w:rPr>
        <w:t>.</w:t>
      </w:r>
      <w:r w:rsidRPr="00294666">
        <w:rPr>
          <w:rFonts w:ascii="Arial" w:hAnsi="Arial" w:cs="Arial"/>
          <w:lang w:val="ro-RO"/>
        </w:rPr>
        <w:t>5, lit</w:t>
      </w:r>
      <w:r>
        <w:rPr>
          <w:rFonts w:ascii="Arial" w:hAnsi="Arial" w:cs="Arial"/>
          <w:lang w:val="ro-RO"/>
        </w:rPr>
        <w:t>.</w:t>
      </w:r>
      <w:r w:rsidRPr="00294666">
        <w:rPr>
          <w:rFonts w:ascii="Arial" w:hAnsi="Arial" w:cs="Arial"/>
          <w:lang w:val="ro-RO"/>
        </w:rPr>
        <w:t xml:space="preserve"> b din Legea nr.215/2001 privi</w:t>
      </w:r>
      <w:r>
        <w:rPr>
          <w:rFonts w:ascii="Arial" w:hAnsi="Arial" w:cs="Arial"/>
          <w:lang w:val="ro-RO"/>
        </w:rPr>
        <w:t>nd administraţia publică locală, rep.</w:t>
      </w:r>
    </w:p>
    <w:p w:rsidR="00742FDF" w:rsidRPr="00294666" w:rsidRDefault="00742FDF" w:rsidP="00742FDF">
      <w:pPr>
        <w:tabs>
          <w:tab w:val="left" w:pos="680"/>
        </w:tabs>
        <w:jc w:val="both"/>
        <w:rPr>
          <w:rFonts w:ascii="Arial" w:hAnsi="Arial" w:cs="Arial"/>
          <w:lang w:val="ro-RO"/>
        </w:rPr>
      </w:pPr>
      <w:r w:rsidRPr="00294666">
        <w:rPr>
          <w:rFonts w:ascii="Arial" w:hAnsi="Arial" w:cs="Arial"/>
          <w:lang w:val="ro-RO"/>
        </w:rPr>
        <w:tab/>
        <w:t>In temeiul prevederilor art.45 alin.3 din Legea nr.215/2001 privind administraţia publică locală, rep.</w:t>
      </w:r>
      <w:r w:rsidRPr="00294666">
        <w:rPr>
          <w:rFonts w:ascii="Arial" w:hAnsi="Arial" w:cs="Arial"/>
          <w:lang w:val="ro-RO"/>
        </w:rPr>
        <w:tab/>
      </w:r>
    </w:p>
    <w:p w:rsidR="00742FDF" w:rsidRPr="00294666" w:rsidRDefault="00742FDF" w:rsidP="00742FDF">
      <w:pPr>
        <w:jc w:val="center"/>
        <w:rPr>
          <w:rFonts w:ascii="Arial" w:hAnsi="Arial" w:cs="Arial"/>
          <w:b/>
          <w:bCs/>
          <w:lang w:val="ro-RO"/>
        </w:rPr>
      </w:pPr>
      <w:r w:rsidRPr="00294666">
        <w:rPr>
          <w:rFonts w:ascii="Arial" w:hAnsi="Arial" w:cs="Arial"/>
          <w:b/>
          <w:bCs/>
          <w:lang w:val="ro-RO"/>
        </w:rPr>
        <w:t>H O T Ă R Ă Ş T E :</w:t>
      </w:r>
    </w:p>
    <w:p w:rsidR="00742FDF" w:rsidRPr="00294666" w:rsidRDefault="00742FDF" w:rsidP="00742FDF">
      <w:pPr>
        <w:jc w:val="both"/>
        <w:rPr>
          <w:rFonts w:ascii="Arial" w:hAnsi="Arial" w:cs="Arial"/>
          <w:bCs/>
          <w:lang w:val="ro-RO"/>
        </w:rPr>
      </w:pPr>
    </w:p>
    <w:p w:rsidR="00742FDF" w:rsidRPr="00294666" w:rsidRDefault="00742FDF" w:rsidP="00742FDF">
      <w:pPr>
        <w:jc w:val="both"/>
        <w:rPr>
          <w:rFonts w:ascii="Arial" w:hAnsi="Arial" w:cs="Arial"/>
          <w:bCs/>
          <w:lang w:val="ro-RO"/>
        </w:rPr>
      </w:pPr>
      <w:r w:rsidRPr="00294666">
        <w:rPr>
          <w:rFonts w:ascii="Arial" w:hAnsi="Arial" w:cs="Arial"/>
          <w:bCs/>
          <w:lang w:val="ro-RO"/>
        </w:rPr>
        <w:tab/>
      </w:r>
      <w:r w:rsidRPr="000C2915">
        <w:rPr>
          <w:rFonts w:ascii="Arial" w:hAnsi="Arial" w:cs="Arial"/>
          <w:b/>
          <w:bCs/>
          <w:i/>
          <w:lang w:val="ro-RO"/>
        </w:rPr>
        <w:t>Art.</w:t>
      </w:r>
      <w:r>
        <w:rPr>
          <w:rFonts w:ascii="Arial" w:hAnsi="Arial" w:cs="Arial"/>
          <w:b/>
          <w:bCs/>
          <w:i/>
          <w:lang w:val="ro-RO"/>
        </w:rPr>
        <w:t>1</w:t>
      </w:r>
      <w:r w:rsidRPr="00294666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>–</w:t>
      </w:r>
      <w:r w:rsidRPr="00294666">
        <w:rPr>
          <w:rFonts w:ascii="Arial" w:hAnsi="Arial" w:cs="Arial"/>
          <w:bCs/>
          <w:lang w:val="ro-RO"/>
        </w:rPr>
        <w:t xml:space="preserve"> </w:t>
      </w:r>
      <w:r>
        <w:rPr>
          <w:rFonts w:ascii="Arial" w:hAnsi="Arial" w:cs="Arial"/>
          <w:bCs/>
          <w:lang w:val="ro-RO"/>
        </w:rPr>
        <w:t xml:space="preserve">Se aprobă dezmembrarea </w:t>
      </w:r>
      <w:r w:rsidRPr="00294666">
        <w:rPr>
          <w:rFonts w:ascii="Arial" w:hAnsi="Arial" w:cs="Arial"/>
          <w:bCs/>
          <w:lang w:val="ro-RO"/>
        </w:rPr>
        <w:t>terenul</w:t>
      </w:r>
      <w:r>
        <w:rPr>
          <w:rFonts w:ascii="Arial" w:hAnsi="Arial" w:cs="Arial"/>
          <w:bCs/>
          <w:lang w:val="ro-RO"/>
        </w:rPr>
        <w:t xml:space="preserve">ui </w:t>
      </w:r>
      <w:r>
        <w:rPr>
          <w:rFonts w:ascii="Arial" w:hAnsi="Arial" w:cs="Arial"/>
          <w:bCs/>
          <w:lang w:val="ro-RO"/>
        </w:rPr>
        <w:t xml:space="preserve">în suprafaţă de 74398 mp, zona „Mal Lac”, </w:t>
      </w:r>
      <w:r>
        <w:rPr>
          <w:rFonts w:ascii="Arial" w:hAnsi="Arial" w:cs="Arial"/>
          <w:bCs/>
          <w:lang w:val="ro-RO"/>
        </w:rPr>
        <w:t>după</w:t>
      </w:r>
      <w:r w:rsidRPr="00294666">
        <w:rPr>
          <w:rFonts w:ascii="Arial" w:hAnsi="Arial" w:cs="Arial"/>
          <w:bCs/>
          <w:lang w:val="ro-RO"/>
        </w:rPr>
        <w:t xml:space="preserve"> cum urmează:</w:t>
      </w:r>
    </w:p>
    <w:p w:rsidR="00742FDF" w:rsidRDefault="00742FDF" w:rsidP="00742FD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lang w:val="ro-RO"/>
        </w:rPr>
      </w:pPr>
      <w:r w:rsidRPr="00742FDF">
        <w:rPr>
          <w:rFonts w:ascii="Arial" w:hAnsi="Arial" w:cs="Arial"/>
          <w:b/>
          <w:bCs/>
          <w:lang w:val="ro-RO"/>
        </w:rPr>
        <w:t>lot 1 , în suprafaţă de 16288 mp</w:t>
      </w:r>
      <w:r>
        <w:rPr>
          <w:rFonts w:ascii="Arial" w:hAnsi="Arial" w:cs="Arial"/>
          <w:bCs/>
          <w:lang w:val="ro-RO"/>
        </w:rPr>
        <w:t>, cu următoarele vecinătăţi:</w:t>
      </w:r>
    </w:p>
    <w:p w:rsidR="00742FDF" w:rsidRDefault="00742FDF" w:rsidP="00742FDF">
      <w:pPr>
        <w:numPr>
          <w:ilvl w:val="0"/>
          <w:numId w:val="1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la N – </w:t>
      </w:r>
      <w:r>
        <w:rPr>
          <w:rFonts w:ascii="Arial" w:hAnsi="Arial" w:cs="Arial"/>
          <w:lang w:val="ro-RO"/>
        </w:rPr>
        <w:t>bdul Eforiei</w:t>
      </w:r>
    </w:p>
    <w:p w:rsidR="00742FDF" w:rsidRDefault="00742FDF" w:rsidP="00742FDF">
      <w:pPr>
        <w:numPr>
          <w:ilvl w:val="0"/>
          <w:numId w:val="1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la E – UAT Eforie</w:t>
      </w:r>
      <w:r>
        <w:rPr>
          <w:rFonts w:ascii="Arial" w:hAnsi="Arial" w:cs="Arial"/>
          <w:lang w:val="ro-RO"/>
        </w:rPr>
        <w:t>,</w:t>
      </w:r>
    </w:p>
    <w:p w:rsidR="00742FDF" w:rsidRDefault="00742FDF" w:rsidP="00742FDF">
      <w:pPr>
        <w:numPr>
          <w:ilvl w:val="0"/>
          <w:numId w:val="1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la S – teren proprietatea oraşului Techirghiol</w:t>
      </w:r>
    </w:p>
    <w:p w:rsidR="00742FDF" w:rsidRDefault="00742FDF" w:rsidP="00742FDF">
      <w:pPr>
        <w:numPr>
          <w:ilvl w:val="0"/>
          <w:numId w:val="1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la V – teren proprietatea Oraşului Techirghiol „Mal Lac”</w:t>
      </w:r>
    </w:p>
    <w:p w:rsidR="00742FDF" w:rsidRDefault="00742FDF" w:rsidP="00742FD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lang w:val="ro-RO"/>
        </w:rPr>
      </w:pPr>
      <w:r w:rsidRPr="00742FDF">
        <w:rPr>
          <w:rFonts w:ascii="Arial" w:hAnsi="Arial" w:cs="Arial"/>
          <w:b/>
          <w:bCs/>
          <w:lang w:val="ro-RO"/>
        </w:rPr>
        <w:t xml:space="preserve">lot </w:t>
      </w:r>
      <w:r>
        <w:rPr>
          <w:rFonts w:ascii="Arial" w:hAnsi="Arial" w:cs="Arial"/>
          <w:b/>
          <w:bCs/>
          <w:lang w:val="ro-RO"/>
        </w:rPr>
        <w:t>2</w:t>
      </w:r>
      <w:r w:rsidRPr="00742FDF">
        <w:rPr>
          <w:rFonts w:ascii="Arial" w:hAnsi="Arial" w:cs="Arial"/>
          <w:b/>
          <w:bCs/>
          <w:lang w:val="ro-RO"/>
        </w:rPr>
        <w:t xml:space="preserve"> , în suprafaţă de </w:t>
      </w:r>
      <w:r>
        <w:rPr>
          <w:rFonts w:ascii="Arial" w:hAnsi="Arial" w:cs="Arial"/>
          <w:b/>
          <w:bCs/>
          <w:lang w:val="ro-RO"/>
        </w:rPr>
        <w:t>58111</w:t>
      </w:r>
      <w:r w:rsidRPr="00742FDF">
        <w:rPr>
          <w:rFonts w:ascii="Arial" w:hAnsi="Arial" w:cs="Arial"/>
          <w:b/>
          <w:bCs/>
          <w:lang w:val="ro-RO"/>
        </w:rPr>
        <w:t xml:space="preserve"> mp</w:t>
      </w:r>
      <w:r>
        <w:rPr>
          <w:rFonts w:ascii="Arial" w:hAnsi="Arial" w:cs="Arial"/>
          <w:bCs/>
          <w:lang w:val="ro-RO"/>
        </w:rPr>
        <w:t>, cu următoarele vecinătăţi:</w:t>
      </w:r>
    </w:p>
    <w:p w:rsidR="00742FDF" w:rsidRDefault="00742FDF" w:rsidP="00742FDF">
      <w:pPr>
        <w:numPr>
          <w:ilvl w:val="0"/>
          <w:numId w:val="1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la N – bdul Eforiei</w:t>
      </w:r>
    </w:p>
    <w:p w:rsidR="00742FDF" w:rsidRPr="00742FDF" w:rsidRDefault="00742FDF" w:rsidP="00742FDF">
      <w:pPr>
        <w:numPr>
          <w:ilvl w:val="0"/>
          <w:numId w:val="1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 w:rsidRPr="00742FDF">
        <w:rPr>
          <w:rFonts w:ascii="Arial" w:hAnsi="Arial" w:cs="Arial"/>
          <w:lang w:val="ro-RO"/>
        </w:rPr>
        <w:t>la E –</w:t>
      </w:r>
      <w:r w:rsidRPr="00742FDF">
        <w:t xml:space="preserve"> </w:t>
      </w:r>
      <w:r w:rsidRPr="00742FDF">
        <w:rPr>
          <w:rFonts w:ascii="Arial" w:hAnsi="Arial" w:cs="Arial"/>
          <w:lang w:val="ro-RO"/>
        </w:rPr>
        <w:t>teren proprietatea Oraşului Techirghiol „Mal Lac”</w:t>
      </w:r>
    </w:p>
    <w:p w:rsidR="00742FDF" w:rsidRDefault="00742FDF" w:rsidP="00742FDF">
      <w:pPr>
        <w:numPr>
          <w:ilvl w:val="0"/>
          <w:numId w:val="1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la S – teren proprietatea oraşului Techirghiol</w:t>
      </w:r>
      <w:bookmarkStart w:id="0" w:name="_GoBack"/>
      <w:bookmarkEnd w:id="0"/>
    </w:p>
    <w:p w:rsidR="00742FDF" w:rsidRDefault="00742FDF" w:rsidP="00742FDF">
      <w:pPr>
        <w:numPr>
          <w:ilvl w:val="0"/>
          <w:numId w:val="1"/>
        </w:numPr>
        <w:tabs>
          <w:tab w:val="left" w:pos="1014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la V – teren proprietatea Oraşului Techirghiol „Mal Lac”</w:t>
      </w:r>
    </w:p>
    <w:p w:rsidR="00742FDF" w:rsidRDefault="00742FDF" w:rsidP="00742FDF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742FDF">
        <w:rPr>
          <w:rFonts w:ascii="Arial" w:hAnsi="Arial" w:cs="Arial"/>
          <w:b/>
          <w:i/>
          <w:lang w:val="ro-RO"/>
        </w:rPr>
        <w:t>Art.2</w:t>
      </w:r>
      <w:r>
        <w:rPr>
          <w:rFonts w:ascii="Arial" w:hAnsi="Arial" w:cs="Arial"/>
          <w:lang w:val="ro-RO"/>
        </w:rPr>
        <w:t xml:space="preserve"> – Se aprobă trecerea suprafeţei de teren de 16.288 mp , lot 1, din inventarul domeniului public în inventarul domeniului privat al oraşului Techirghiol.</w:t>
      </w:r>
    </w:p>
    <w:p w:rsidR="00742FDF" w:rsidRPr="00294666" w:rsidRDefault="00742FDF" w:rsidP="00742FDF">
      <w:pPr>
        <w:tabs>
          <w:tab w:val="left" w:pos="1014"/>
        </w:tabs>
        <w:ind w:firstLine="720"/>
        <w:jc w:val="both"/>
        <w:rPr>
          <w:rFonts w:ascii="Arial" w:hAnsi="Arial" w:cs="Arial"/>
          <w:lang w:val="ro-RO"/>
        </w:rPr>
      </w:pPr>
      <w:r w:rsidRPr="003C78C3">
        <w:rPr>
          <w:rFonts w:ascii="Arial" w:hAnsi="Arial" w:cs="Arial"/>
          <w:b/>
          <w:i/>
          <w:lang w:val="ro-RO"/>
        </w:rPr>
        <w:t>Art.3</w:t>
      </w:r>
      <w:r>
        <w:rPr>
          <w:rFonts w:ascii="Arial" w:hAnsi="Arial" w:cs="Arial"/>
          <w:lang w:val="ro-RO"/>
        </w:rPr>
        <w:t xml:space="preserve"> – </w:t>
      </w:r>
      <w:r w:rsidRPr="00294666">
        <w:rPr>
          <w:rFonts w:ascii="Arial" w:hAnsi="Arial" w:cs="Arial"/>
          <w:lang w:val="ro-RO"/>
        </w:rPr>
        <w:t>Secretarul</w:t>
      </w:r>
      <w:r>
        <w:rPr>
          <w:rFonts w:ascii="Arial" w:hAnsi="Arial" w:cs="Arial"/>
          <w:lang w:val="ro-RO"/>
        </w:rPr>
        <w:t xml:space="preserve"> </w:t>
      </w:r>
      <w:r w:rsidRPr="00294666">
        <w:rPr>
          <w:rFonts w:ascii="Arial" w:hAnsi="Arial" w:cs="Arial"/>
          <w:lang w:val="ro-RO"/>
        </w:rPr>
        <w:t>oraşului va face publică prezenta hotărâre prin afişaj şi o va comunica instituţiilor şi persoanelor interesate, iar primarul o va duce la îndeplinire.</w:t>
      </w:r>
    </w:p>
    <w:p w:rsidR="00742FDF" w:rsidRPr="00294666" w:rsidRDefault="00742FDF" w:rsidP="00742FDF">
      <w:pPr>
        <w:ind w:firstLine="720"/>
        <w:jc w:val="both"/>
        <w:rPr>
          <w:rFonts w:ascii="Arial" w:hAnsi="Arial" w:cs="Arial"/>
          <w:lang w:val="ro-RO"/>
        </w:rPr>
      </w:pPr>
    </w:p>
    <w:p w:rsidR="00742FDF" w:rsidRPr="00294666" w:rsidRDefault="00742FDF" w:rsidP="00742FDF">
      <w:pPr>
        <w:pStyle w:val="BodyTextIndent"/>
        <w:rPr>
          <w:lang w:val="ro-RO"/>
        </w:rPr>
      </w:pPr>
      <w:r w:rsidRPr="00294666">
        <w:rPr>
          <w:lang w:val="ro-RO"/>
        </w:rPr>
        <w:t xml:space="preserve">Hotărârea a fost adoptată cu un număr de </w:t>
      </w:r>
      <w:r>
        <w:rPr>
          <w:lang w:val="ro-RO"/>
        </w:rPr>
        <w:t>1</w:t>
      </w:r>
      <w:r w:rsidR="00191C9C">
        <w:rPr>
          <w:lang w:val="ro-RO"/>
        </w:rPr>
        <w:t>4</w:t>
      </w:r>
      <w:r w:rsidRPr="00294666">
        <w:rPr>
          <w:lang w:val="ro-RO"/>
        </w:rPr>
        <w:t xml:space="preserve"> voturi pentru, </w:t>
      </w:r>
      <w:r>
        <w:rPr>
          <w:lang w:val="ro-RO"/>
        </w:rPr>
        <w:t>-</w:t>
      </w:r>
      <w:r w:rsidRPr="00294666">
        <w:rPr>
          <w:lang w:val="ro-RO"/>
        </w:rPr>
        <w:t xml:space="preserve"> voturi împotrivă,  </w:t>
      </w:r>
      <w:r>
        <w:rPr>
          <w:lang w:val="ro-RO"/>
        </w:rPr>
        <w:t>-</w:t>
      </w:r>
      <w:r w:rsidRPr="00294666">
        <w:rPr>
          <w:lang w:val="ro-RO"/>
        </w:rPr>
        <w:t>abţiner</w:t>
      </w:r>
      <w:r>
        <w:rPr>
          <w:lang w:val="ro-RO"/>
        </w:rPr>
        <w:t>i, din totalul de 1</w:t>
      </w:r>
      <w:r w:rsidR="00191C9C">
        <w:rPr>
          <w:lang w:val="ro-RO"/>
        </w:rPr>
        <w:t>5</w:t>
      </w:r>
      <w:r w:rsidRPr="00294666">
        <w:rPr>
          <w:lang w:val="ro-RO"/>
        </w:rPr>
        <w:t xml:space="preserve"> consilieri în funcţie.  </w:t>
      </w:r>
    </w:p>
    <w:p w:rsidR="00742FDF" w:rsidRPr="00294666" w:rsidRDefault="00742FDF" w:rsidP="00742FDF">
      <w:pPr>
        <w:jc w:val="both"/>
        <w:rPr>
          <w:rFonts w:ascii="Arial" w:hAnsi="Arial" w:cs="Arial"/>
          <w:lang w:val="ro-RO"/>
        </w:rPr>
      </w:pPr>
      <w:r w:rsidRPr="00294666">
        <w:rPr>
          <w:rFonts w:ascii="Arial" w:hAnsi="Arial" w:cs="Arial"/>
          <w:lang w:val="ro-RO"/>
        </w:rPr>
        <w:tab/>
      </w:r>
    </w:p>
    <w:p w:rsidR="00742FDF" w:rsidRPr="00BC2A1F" w:rsidRDefault="00742FDF" w:rsidP="00742FDF">
      <w:pPr>
        <w:ind w:firstLine="720"/>
        <w:rPr>
          <w:rFonts w:ascii="Arial" w:hAnsi="Arial" w:cs="Arial"/>
          <w:sz w:val="28"/>
          <w:szCs w:val="28"/>
          <w:lang w:val="ro-RO"/>
        </w:rPr>
      </w:pPr>
      <w:r w:rsidRPr="00294666">
        <w:rPr>
          <w:rFonts w:ascii="Arial" w:hAnsi="Arial" w:cs="Arial"/>
          <w:lang w:val="ro-RO"/>
        </w:rPr>
        <w:t xml:space="preserve">Adoptată în Techirghiol, astăzi - </w:t>
      </w:r>
      <w:r w:rsidR="00191C9C">
        <w:rPr>
          <w:rFonts w:ascii="Arial" w:hAnsi="Arial" w:cs="Arial"/>
          <w:b/>
          <w:sz w:val="28"/>
          <w:szCs w:val="28"/>
          <w:lang w:val="ro-RO"/>
        </w:rPr>
        <w:t>29</w:t>
      </w:r>
      <w:r w:rsidRPr="00BC2A1F">
        <w:rPr>
          <w:rFonts w:ascii="Arial" w:hAnsi="Arial" w:cs="Arial"/>
          <w:b/>
          <w:sz w:val="28"/>
          <w:szCs w:val="28"/>
          <w:lang w:val="ro-RO"/>
        </w:rPr>
        <w:t>.0</w:t>
      </w:r>
      <w:r w:rsidR="00191C9C">
        <w:rPr>
          <w:rFonts w:ascii="Arial" w:hAnsi="Arial" w:cs="Arial"/>
          <w:b/>
          <w:sz w:val="28"/>
          <w:szCs w:val="28"/>
          <w:lang w:val="ro-RO"/>
        </w:rPr>
        <w:t>1</w:t>
      </w:r>
      <w:r w:rsidRPr="00BC2A1F">
        <w:rPr>
          <w:rFonts w:ascii="Arial" w:hAnsi="Arial" w:cs="Arial"/>
          <w:b/>
          <w:sz w:val="28"/>
          <w:szCs w:val="28"/>
          <w:lang w:val="ro-RO"/>
        </w:rPr>
        <w:t>.201</w:t>
      </w:r>
      <w:r w:rsidR="00191C9C">
        <w:rPr>
          <w:rFonts w:ascii="Arial" w:hAnsi="Arial" w:cs="Arial"/>
          <w:b/>
          <w:sz w:val="28"/>
          <w:szCs w:val="28"/>
          <w:lang w:val="ro-RO"/>
        </w:rPr>
        <w:t>4</w:t>
      </w:r>
      <w:r w:rsidRPr="00BC2A1F">
        <w:rPr>
          <w:rFonts w:ascii="Arial" w:hAnsi="Arial" w:cs="Arial"/>
          <w:b/>
          <w:sz w:val="28"/>
          <w:szCs w:val="28"/>
          <w:lang w:val="ro-RO"/>
        </w:rPr>
        <w:t>.</w:t>
      </w:r>
    </w:p>
    <w:p w:rsidR="00742FDF" w:rsidRPr="00BC2A1F" w:rsidRDefault="00742FDF" w:rsidP="00742FDF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294666">
        <w:rPr>
          <w:rFonts w:ascii="Arial" w:hAnsi="Arial" w:cs="Arial"/>
          <w:lang w:val="ro-RO"/>
        </w:rPr>
        <w:tab/>
        <w:t xml:space="preserve">Nr. </w:t>
      </w:r>
      <w:r w:rsidR="00191C9C">
        <w:rPr>
          <w:rFonts w:ascii="Arial" w:hAnsi="Arial" w:cs="Arial"/>
          <w:b/>
          <w:sz w:val="28"/>
          <w:szCs w:val="28"/>
          <w:lang w:val="ro-RO"/>
        </w:rPr>
        <w:t>17</w:t>
      </w:r>
      <w:r w:rsidRPr="00BC2A1F">
        <w:rPr>
          <w:rFonts w:ascii="Arial" w:hAnsi="Arial" w:cs="Arial"/>
          <w:b/>
          <w:sz w:val="28"/>
          <w:szCs w:val="28"/>
          <w:lang w:val="ro-RO"/>
        </w:rPr>
        <w:t>.</w:t>
      </w:r>
    </w:p>
    <w:p w:rsidR="00742FDF" w:rsidRPr="00294666" w:rsidRDefault="00742FDF" w:rsidP="00742FDF">
      <w:pPr>
        <w:rPr>
          <w:rFonts w:ascii="Arial" w:hAnsi="Arial" w:cs="Arial"/>
          <w:lang w:val="ro-RO"/>
        </w:rPr>
      </w:pPr>
    </w:p>
    <w:p w:rsidR="00742FDF" w:rsidRPr="00294666" w:rsidRDefault="00742FDF" w:rsidP="00742FDF">
      <w:pPr>
        <w:rPr>
          <w:rFonts w:ascii="Arial" w:hAnsi="Arial" w:cs="Arial"/>
          <w:b/>
          <w:i/>
          <w:lang w:val="ro-RO"/>
        </w:rPr>
      </w:pPr>
      <w:r w:rsidRPr="00294666">
        <w:rPr>
          <w:rFonts w:ascii="Arial" w:hAnsi="Arial" w:cs="Arial"/>
          <w:b/>
          <w:i/>
          <w:lang w:val="ro-RO"/>
        </w:rPr>
        <w:t xml:space="preserve">            PREŞEDINTE DE ŞEDINŢĂ, </w:t>
      </w:r>
      <w:r w:rsidRPr="00294666">
        <w:rPr>
          <w:rFonts w:ascii="Arial" w:hAnsi="Arial" w:cs="Arial"/>
          <w:b/>
          <w:i/>
          <w:lang w:val="ro-RO"/>
        </w:rPr>
        <w:tab/>
      </w:r>
      <w:r w:rsidRPr="00294666">
        <w:rPr>
          <w:rFonts w:ascii="Arial" w:hAnsi="Arial" w:cs="Arial"/>
          <w:b/>
          <w:i/>
          <w:lang w:val="ro-RO"/>
        </w:rPr>
        <w:tab/>
      </w:r>
      <w:r w:rsidRPr="00294666">
        <w:rPr>
          <w:rFonts w:ascii="Arial" w:hAnsi="Arial" w:cs="Arial"/>
          <w:b/>
          <w:i/>
          <w:lang w:val="ro-RO"/>
        </w:rPr>
        <w:tab/>
        <w:t xml:space="preserve">                           SECRETAR, </w:t>
      </w:r>
    </w:p>
    <w:p w:rsidR="00186B13" w:rsidRDefault="00742FDF">
      <w:r w:rsidRPr="00294666">
        <w:rPr>
          <w:rFonts w:ascii="Arial" w:hAnsi="Arial" w:cs="Arial"/>
          <w:b/>
          <w:i/>
          <w:lang w:val="ro-RO"/>
        </w:rPr>
        <w:t xml:space="preserve">                        CONSILIER,                                                            PAROŞANU NICULINA    </w:t>
      </w:r>
    </w:p>
    <w:sectPr w:rsidR="00186B13" w:rsidSect="009C584C">
      <w:headerReference w:type="default" r:id="rId6"/>
      <w:pgSz w:w="12240" w:h="15840" w:code="1"/>
      <w:pgMar w:top="284" w:right="1134" w:bottom="284" w:left="1418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8C3" w:rsidRDefault="00742FDF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1C9C">
      <w:rPr>
        <w:b/>
        <w:bCs/>
        <w:i/>
        <w:iCs/>
        <w:color w:val="000000"/>
        <w:sz w:val="28"/>
      </w:rPr>
      <w:t xml:space="preserve">   </w:t>
    </w:r>
    <w:r w:rsidR="00191C9C">
      <w:rPr>
        <w:rFonts w:ascii="Arial" w:hAnsi="Arial" w:cs="Arial"/>
        <w:b/>
        <w:bCs/>
        <w:i/>
        <w:iCs/>
        <w:color w:val="000000"/>
        <w:sz w:val="20"/>
      </w:rPr>
      <w:t>ROM</w:t>
    </w:r>
    <w:r w:rsidR="00191C9C">
      <w:rPr>
        <w:rFonts w:ascii="Arial" w:hAnsi="Arial" w:cs="Arial"/>
        <w:b/>
        <w:bCs/>
        <w:i/>
        <w:iCs/>
        <w:color w:val="000000"/>
        <w:sz w:val="20"/>
      </w:rPr>
      <w:t>ANIA</w:t>
    </w:r>
    <w:r w:rsidR="00191C9C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Str. Doctor Victor Climescu nr.24, 906100</w:t>
    </w:r>
  </w:p>
  <w:p w:rsidR="003C78C3" w:rsidRDefault="00191C9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JUDETUL CONSTANTA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Tel.0241/735622;   fax.0241/735314</w:t>
    </w:r>
  </w:p>
  <w:p w:rsidR="003C78C3" w:rsidRDefault="00191C9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e-mail – apl@primaria-tec</w:t>
    </w:r>
    <w:r>
      <w:rPr>
        <w:rFonts w:ascii="Arial" w:hAnsi="Arial" w:cs="Arial"/>
        <w:b/>
        <w:bCs/>
        <w:i/>
        <w:iCs/>
        <w:color w:val="000000"/>
        <w:sz w:val="20"/>
      </w:rPr>
      <w:t>hirghiol.ro</w:t>
    </w:r>
  </w:p>
  <w:p w:rsidR="003C78C3" w:rsidRDefault="00191C9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3C78C3" w:rsidRDefault="00191C9C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8E3"/>
    <w:multiLevelType w:val="hybridMultilevel"/>
    <w:tmpl w:val="7D7EE4B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DB1E1A"/>
    <w:multiLevelType w:val="hybridMultilevel"/>
    <w:tmpl w:val="DC2053D4"/>
    <w:lvl w:ilvl="0" w:tplc="381CDF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43405DA"/>
    <w:multiLevelType w:val="hybridMultilevel"/>
    <w:tmpl w:val="40FEA9E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FDF"/>
    <w:rsid w:val="00186B13"/>
    <w:rsid w:val="00191C9C"/>
    <w:rsid w:val="002C0D74"/>
    <w:rsid w:val="00506542"/>
    <w:rsid w:val="0074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2FDF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FDF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742FDF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42FD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42FD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742FDF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742FDF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742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2FDF"/>
    <w:pPr>
      <w:keepNext/>
      <w:outlineLvl w:val="0"/>
    </w:pPr>
    <w:rPr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FDF"/>
    <w:rPr>
      <w:rFonts w:ascii="Times New Roman" w:eastAsia="Times New Roman" w:hAnsi="Times New Roman" w:cs="Times New Roman"/>
      <w:sz w:val="28"/>
      <w:szCs w:val="24"/>
      <w:lang w:eastAsia="ro-RO"/>
    </w:rPr>
  </w:style>
  <w:style w:type="paragraph" w:styleId="Header">
    <w:name w:val="header"/>
    <w:basedOn w:val="Normal"/>
    <w:link w:val="HeaderChar"/>
    <w:rsid w:val="00742FDF"/>
    <w:pPr>
      <w:tabs>
        <w:tab w:val="center" w:pos="4536"/>
        <w:tab w:val="right" w:pos="9072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42FD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42FD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742FDF"/>
    <w:pPr>
      <w:ind w:firstLine="720"/>
      <w:jc w:val="both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742FDF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742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cp:lastPrinted>2014-02-06T11:06:00Z</cp:lastPrinted>
  <dcterms:created xsi:type="dcterms:W3CDTF">2014-02-06T10:55:00Z</dcterms:created>
  <dcterms:modified xsi:type="dcterms:W3CDTF">2014-02-06T11:06:00Z</dcterms:modified>
</cp:coreProperties>
</file>