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D3" w:rsidRPr="008728D3" w:rsidRDefault="008728D3" w:rsidP="008728D3">
      <w:pPr>
        <w:ind w:firstLine="720"/>
        <w:jc w:val="both"/>
        <w:rPr>
          <w:b/>
          <w:i/>
          <w:sz w:val="24"/>
        </w:rPr>
      </w:pP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ab/>
      </w:r>
      <w:r w:rsidRPr="008728D3">
        <w:rPr>
          <w:b/>
          <w:i/>
          <w:sz w:val="24"/>
        </w:rPr>
        <w:t>ANEXĂ LA HCL NR. 85/29.05.2014</w:t>
      </w: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3240" w:hanging="3240"/>
        <w:jc w:val="center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3240" w:hanging="3240"/>
        <w:jc w:val="center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CONTUL DE EXECUTIE  AL BUGETULUI DE </w:t>
      </w:r>
    </w:p>
    <w:p w:rsidR="008728D3" w:rsidRPr="001720D6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3240" w:hanging="3240"/>
        <w:jc w:val="center"/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</w:pP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VENITURI SI CHELTUIELI  </w:t>
      </w:r>
      <w:r w:rsidRPr="001720D6"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PE TRIM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 I 2014</w:t>
      </w: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ab/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ab/>
        <w:t xml:space="preserve">Veniturile aferente bugetului Consiliului Local pentru </w:t>
      </w:r>
      <w:r w:rsidRPr="00DB4AFB"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>sectiunea de functionare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 la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>31.03.2014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 sunt urmatoarele:</w:t>
      </w:r>
    </w:p>
    <w:tbl>
      <w:tblPr>
        <w:tblStyle w:val="TableGrid"/>
        <w:tblW w:w="10620" w:type="dxa"/>
        <w:tblLook w:val="01E0" w:firstRow="1" w:lastRow="1" w:firstColumn="1" w:lastColumn="1" w:noHBand="0" w:noVBand="0"/>
      </w:tblPr>
      <w:tblGrid>
        <w:gridCol w:w="3347"/>
        <w:gridCol w:w="2678"/>
        <w:gridCol w:w="2438"/>
        <w:gridCol w:w="2157"/>
      </w:tblGrid>
      <w:tr w:rsidR="008728D3" w:rsidTr="00E65428">
        <w:tc>
          <w:tcPr>
            <w:tcW w:w="33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INDICATORI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PREVEDERI  INITIALE ANUALE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PREVEDERI TRIMESTRIALE    TRIM I  2014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INCASARI REALIZATE </w:t>
            </w:r>
          </w:p>
        </w:tc>
      </w:tr>
      <w:tr w:rsidR="008728D3" w:rsidTr="00E65428">
        <w:trPr>
          <w:trHeight w:val="933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Venituri curente din impozite si taxe locale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3.219.420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1.302.050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1.544.135</w:t>
            </w:r>
          </w:p>
        </w:tc>
      </w:tr>
      <w:tr w:rsidR="008728D3" w:rsidTr="00E65428">
        <w:tc>
          <w:tcPr>
            <w:tcW w:w="3347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Cote defalcate din impozitul pe venit 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1.105.000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276.250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299.732</w:t>
            </w:r>
          </w:p>
        </w:tc>
      </w:tr>
      <w:tr w:rsidR="008728D3" w:rsidTr="00E65428">
        <w:tc>
          <w:tcPr>
            <w:tcW w:w="334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Sume alocate de Consiliul Judetean Ptr. Echilibrare </w:t>
            </w:r>
          </w:p>
        </w:tc>
        <w:tc>
          <w:tcPr>
            <w:tcW w:w="267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1.352.150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243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338.000</w:t>
            </w:r>
          </w:p>
        </w:tc>
        <w:tc>
          <w:tcPr>
            <w:tcW w:w="215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352.821</w:t>
            </w:r>
          </w:p>
        </w:tc>
      </w:tr>
      <w:tr w:rsidR="008728D3" w:rsidRPr="001E7C60" w:rsidTr="00E65428">
        <w:tc>
          <w:tcPr>
            <w:tcW w:w="3347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 w:rsidRPr="001E7C60"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>Sume defalcate din T.V.A</w:t>
            </w:r>
          </w:p>
        </w:tc>
        <w:tc>
          <w:tcPr>
            <w:tcW w:w="267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>2.947.700</w:t>
            </w:r>
          </w:p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</w:tc>
        <w:tc>
          <w:tcPr>
            <w:tcW w:w="243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 xml:space="preserve">  756.800</w:t>
            </w:r>
          </w:p>
        </w:tc>
        <w:tc>
          <w:tcPr>
            <w:tcW w:w="215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>756.305</w:t>
            </w:r>
          </w:p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</w:tc>
      </w:tr>
      <w:tr w:rsidR="008728D3" w:rsidRPr="001E7C60" w:rsidTr="00E65428">
        <w:tc>
          <w:tcPr>
            <w:tcW w:w="3347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</w:pPr>
            <w:r w:rsidRPr="001E7C60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Total venituri  </w:t>
            </w: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sectiune functionare </w:t>
            </w:r>
          </w:p>
        </w:tc>
        <w:tc>
          <w:tcPr>
            <w:tcW w:w="267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>8.624.270</w:t>
            </w:r>
          </w:p>
        </w:tc>
        <w:tc>
          <w:tcPr>
            <w:tcW w:w="243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>2.673.100</w:t>
            </w:r>
          </w:p>
        </w:tc>
        <w:tc>
          <w:tcPr>
            <w:tcW w:w="2157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>2.952.993</w:t>
            </w:r>
          </w:p>
        </w:tc>
      </w:tr>
    </w:tbl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b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b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b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  <w:r>
        <w:rPr>
          <w:rFonts w:ascii="Times New Roman Bold" w:hAnsi="Times New Roman Bold" w:cs="Times New Roman Bold"/>
          <w:b/>
          <w:color w:val="000000"/>
          <w:w w:val="95"/>
          <w:sz w:val="24"/>
          <w:szCs w:val="24"/>
          <w:lang w:val="fr-FR"/>
        </w:rPr>
        <w:lastRenderedPageBreak/>
        <w:t xml:space="preserve">II.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Veniturile aferente bugetului Consiliului Local pentru </w:t>
      </w:r>
      <w:r w:rsidRPr="00DB4AFB"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>sectiunea dezvoltare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 xml:space="preserve">  la  31.03.2014</w:t>
      </w: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b/>
          <w:color w:val="000000"/>
          <w:w w:val="95"/>
          <w:sz w:val="24"/>
          <w:szCs w:val="24"/>
          <w:lang w:val="fr-FR"/>
        </w:rPr>
      </w:pPr>
    </w:p>
    <w:tbl>
      <w:tblPr>
        <w:tblStyle w:val="TableGrid"/>
        <w:tblW w:w="10620" w:type="dxa"/>
        <w:tblLook w:val="01E0" w:firstRow="1" w:lastRow="1" w:firstColumn="1" w:lastColumn="1" w:noHBand="0" w:noVBand="0"/>
      </w:tblPr>
      <w:tblGrid>
        <w:gridCol w:w="3347"/>
        <w:gridCol w:w="2678"/>
        <w:gridCol w:w="2438"/>
        <w:gridCol w:w="2157"/>
      </w:tblGrid>
      <w:tr w:rsidR="008728D3" w:rsidTr="00E65428">
        <w:tc>
          <w:tcPr>
            <w:tcW w:w="33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INDICATORI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PREVEDERI  INITIALE ANUALE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PREVEDERI TRIMESTRIALE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TRIM I  2014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INCASARI REALIZATE </w:t>
            </w:r>
          </w:p>
        </w:tc>
      </w:tr>
      <w:tr w:rsidR="008728D3" w:rsidTr="00E65428">
        <w:trPr>
          <w:trHeight w:val="933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Venituri din valorificarea unor bunuri 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207.650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581.690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65.064</w:t>
            </w:r>
          </w:p>
        </w:tc>
      </w:tr>
      <w:tr w:rsidR="008728D3" w:rsidTr="00E65428">
        <w:tc>
          <w:tcPr>
            <w:tcW w:w="3347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Excedent ani precedenti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1.013.810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1.013.810</w:t>
            </w: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1.013.805</w:t>
            </w:r>
          </w:p>
        </w:tc>
      </w:tr>
      <w:tr w:rsidR="008728D3" w:rsidTr="00E65428">
        <w:tc>
          <w:tcPr>
            <w:tcW w:w="334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Sume finantare proiecte   -SUBVENTII BUG.STAT</w:t>
            </w:r>
          </w:p>
        </w:tc>
        <w:tc>
          <w:tcPr>
            <w:tcW w:w="267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5.324.040</w:t>
            </w:r>
          </w:p>
        </w:tc>
        <w:tc>
          <w:tcPr>
            <w:tcW w:w="243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1.146.600</w:t>
            </w:r>
          </w:p>
        </w:tc>
        <w:tc>
          <w:tcPr>
            <w:tcW w:w="215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282.396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</w:tr>
      <w:tr w:rsidR="008728D3" w:rsidRPr="001E7C60" w:rsidTr="00E65428">
        <w:tc>
          <w:tcPr>
            <w:tcW w:w="3347" w:type="dxa"/>
          </w:tcPr>
          <w:p w:rsidR="008728D3" w:rsidRPr="004A5375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 w:rsidRPr="004A5375"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Finantare nerambursabila proiecte bug stat</w:t>
            </w:r>
          </w:p>
        </w:tc>
        <w:tc>
          <w:tcPr>
            <w:tcW w:w="2678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 xml:space="preserve"> 16.718.960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</w:tc>
        <w:tc>
          <w:tcPr>
            <w:tcW w:w="243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 xml:space="preserve"> 4.662.100</w:t>
            </w:r>
          </w:p>
        </w:tc>
        <w:tc>
          <w:tcPr>
            <w:tcW w:w="2157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  <w:t xml:space="preserve">     811.134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</w:rPr>
            </w:pPr>
          </w:p>
        </w:tc>
      </w:tr>
      <w:tr w:rsidR="008728D3" w:rsidRPr="001E7C60" w:rsidTr="00E65428">
        <w:tc>
          <w:tcPr>
            <w:tcW w:w="3347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</w:pPr>
            <w:r w:rsidRPr="001E7C60"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Total venituri  </w:t>
            </w: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8"/>
                <w:szCs w:val="28"/>
                <w:lang w:val="fr-FR"/>
              </w:rPr>
              <w:t xml:space="preserve">sectiune dezvoltare </w:t>
            </w:r>
          </w:p>
        </w:tc>
        <w:tc>
          <w:tcPr>
            <w:tcW w:w="267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 23.264.460</w:t>
            </w:r>
          </w:p>
        </w:tc>
        <w:tc>
          <w:tcPr>
            <w:tcW w:w="2438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>7.404.200</w:t>
            </w:r>
          </w:p>
        </w:tc>
        <w:tc>
          <w:tcPr>
            <w:tcW w:w="2157" w:type="dxa"/>
          </w:tcPr>
          <w:p w:rsidR="008728D3" w:rsidRPr="001E7C60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 2.172.399</w:t>
            </w:r>
          </w:p>
        </w:tc>
      </w:tr>
    </w:tbl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right="45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right="45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right="45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right="45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900" w:right="450" w:firstLine="54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lastRenderedPageBreak/>
        <w:t xml:space="preserve">Situatia cheltuielilor  pe capitole a sectiunii de </w:t>
      </w:r>
      <w:r w:rsidRPr="0034791F"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>functionare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  la trim. I 2014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>se prezinta astfel :</w:t>
      </w: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900" w:right="450" w:firstLine="54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tblpY="1"/>
        <w:tblOverlap w:val="never"/>
        <w:tblW w:w="100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3330"/>
        <w:gridCol w:w="1700"/>
        <w:gridCol w:w="1900"/>
        <w:gridCol w:w="1890"/>
      </w:tblGrid>
      <w:tr w:rsidR="008728D3" w:rsidTr="00E65428">
        <w:trPr>
          <w:trHeight w:val="620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C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APITOLE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I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NDICATORI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REVEDERI INITIALE  ANUALE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PREVEDERI FINALE TRIMESTRIALE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jc w:val="center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PLATI</w:t>
            </w:r>
          </w:p>
        </w:tc>
      </w:tr>
      <w:tr w:rsidR="008728D3" w:rsidTr="00E65428">
        <w:tc>
          <w:tcPr>
            <w:tcW w:w="1275" w:type="dxa"/>
            <w:tcBorders>
              <w:top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9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 51.02</w:t>
            </w:r>
          </w:p>
        </w:tc>
        <w:tc>
          <w:tcPr>
            <w:tcW w:w="3330" w:type="dxa"/>
            <w:tcBorders>
              <w:top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Autoritati publice </w:t>
            </w:r>
          </w:p>
        </w:tc>
        <w:tc>
          <w:tcPr>
            <w:tcW w:w="1700" w:type="dxa"/>
            <w:tcBorders>
              <w:top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1.765.420</w:t>
            </w:r>
          </w:p>
        </w:tc>
        <w:tc>
          <w:tcPr>
            <w:tcW w:w="1900" w:type="dxa"/>
            <w:tcBorders>
              <w:top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614.7201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377.760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 54.02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Evidenta Persoanei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160.440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91.230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23.312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 61.02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Politia Comunitara 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179.450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64.870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30.565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 65.02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Invatamant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2.419.000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632.750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550126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Cap.67.02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Culte recreere, cultura 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1.116.830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330.420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133.710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Cap68.02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Asistenta sociala 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1.120.000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241.350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129.134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Cap.70.02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Locuinte,Servicii si Dezv. Publica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970.000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355.000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148.979</w:t>
            </w:r>
          </w:p>
        </w:tc>
      </w:tr>
      <w:tr w:rsidR="008728D3" w:rsidTr="00E65428">
        <w:tc>
          <w:tcPr>
            <w:tcW w:w="1275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Cap.74.02</w:t>
            </w:r>
          </w:p>
        </w:tc>
        <w:tc>
          <w:tcPr>
            <w:tcW w:w="333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Salubritate </w:t>
            </w:r>
          </w:p>
        </w:tc>
        <w:tc>
          <w:tcPr>
            <w:tcW w:w="17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733.070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262.760</w:t>
            </w:r>
          </w:p>
        </w:tc>
        <w:tc>
          <w:tcPr>
            <w:tcW w:w="18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192.720</w:t>
            </w:r>
          </w:p>
        </w:tc>
      </w:tr>
      <w:tr w:rsidR="008728D3" w:rsidTr="00E65428">
        <w:tc>
          <w:tcPr>
            <w:tcW w:w="1275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Cap84.02</w:t>
            </w:r>
          </w:p>
        </w:tc>
        <w:tc>
          <w:tcPr>
            <w:tcW w:w="333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Strazi</w:t>
            </w:r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160.000</w:t>
            </w:r>
          </w:p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80.000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0</w:t>
            </w:r>
          </w:p>
        </w:tc>
      </w:tr>
      <w:tr w:rsidR="008728D3" w:rsidTr="00E65428">
        <w:tc>
          <w:tcPr>
            <w:tcW w:w="1275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 87.02</w:t>
            </w:r>
          </w:p>
        </w:tc>
        <w:tc>
          <w:tcPr>
            <w:tcW w:w="333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Alte actiuni </w:t>
            </w:r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-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</w:p>
        </w:tc>
      </w:tr>
      <w:tr w:rsidR="008728D3" w:rsidTr="00E65428"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C22B4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C22B4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 w:rsidRPr="00C22B4A"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Total cheltuieli </w:t>
            </w: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 Sect.functionare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8.624.270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68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2.673.100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1.586.306</w:t>
            </w:r>
          </w:p>
        </w:tc>
      </w:tr>
    </w:tbl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900" w:right="450" w:hanging="36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</w:p>
    <w:p w:rsidR="008728D3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180" w:right="450" w:firstLine="540"/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</w:pP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lastRenderedPageBreak/>
        <w:t xml:space="preserve">Situatia cheltuielilor pe capitole a sectiunii de </w:t>
      </w:r>
      <w:r w:rsidRPr="0034791F"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dezvoltare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u w:val="single"/>
          <w:lang w:val="fr-FR"/>
        </w:rPr>
        <w:t xml:space="preserve"> la </w:t>
      </w:r>
      <w:r>
        <w:rPr>
          <w:rFonts w:ascii="Times New Roman Bold" w:hAnsi="Times New Roman Bold" w:cs="Times New Roman Bold"/>
          <w:color w:val="000000"/>
          <w:w w:val="95"/>
          <w:sz w:val="24"/>
          <w:szCs w:val="24"/>
          <w:lang w:val="fr-FR"/>
        </w:rPr>
        <w:t>tirm I  2014   se prezinta astfel :</w:t>
      </w:r>
    </w:p>
    <w:p w:rsidR="008728D3" w:rsidRPr="005C58EA" w:rsidRDefault="008728D3" w:rsidP="008728D3">
      <w:pPr>
        <w:widowControl w:val="0"/>
        <w:autoSpaceDE w:val="0"/>
        <w:autoSpaceDN w:val="0"/>
        <w:adjustRightInd w:val="0"/>
        <w:spacing w:before="343" w:line="345" w:lineRule="exact"/>
        <w:ind w:left="900" w:right="450" w:firstLine="540"/>
        <w:rPr>
          <w:rFonts w:ascii="Times New Roman Bold" w:hAnsi="Times New Roman Bold" w:cs="Times New Roman Bold"/>
          <w:color w:val="333333"/>
          <w:w w:val="95"/>
          <w:sz w:val="24"/>
          <w:szCs w:val="24"/>
          <w:lang w:val="fr-FR"/>
        </w:rPr>
      </w:pPr>
    </w:p>
    <w:tbl>
      <w:tblPr>
        <w:tblStyle w:val="TableGrid"/>
        <w:tblpPr w:leftFromText="180" w:rightFromText="180" w:vertAnchor="text" w:tblpX="-165" w:tblpY="1"/>
        <w:tblOverlap w:val="never"/>
        <w:tblW w:w="10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1"/>
        <w:gridCol w:w="3249"/>
        <w:gridCol w:w="1790"/>
        <w:gridCol w:w="1900"/>
        <w:gridCol w:w="1800"/>
      </w:tblGrid>
      <w:tr w:rsidR="008728D3" w:rsidRPr="005C58EA" w:rsidTr="00E65428">
        <w:trPr>
          <w:trHeight w:val="620"/>
        </w:trPr>
        <w:tc>
          <w:tcPr>
            <w:tcW w:w="1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343" w:line="345" w:lineRule="exact"/>
              <w:ind w:right="-9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C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APITOLE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INDICATORI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REVEDERI INITIALE ANUALE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PREVEDERI TRIMESTRIALE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5C58EA" w:rsidRDefault="008728D3" w:rsidP="00E65428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before="343" w:line="345" w:lineRule="exact"/>
              <w:ind w:right="-100"/>
              <w:jc w:val="center"/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</w:pPr>
            <w:r w:rsidRPr="005C58EA"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P</w:t>
            </w:r>
            <w:r>
              <w:rPr>
                <w:rFonts w:ascii="Times New Roman Bold" w:hAnsi="Times New Roman Bold" w:cs="Times New Roman Bold"/>
                <w:color w:val="333333"/>
                <w:w w:val="95"/>
                <w:sz w:val="24"/>
                <w:szCs w:val="24"/>
                <w:lang w:val="fr-FR"/>
              </w:rPr>
              <w:t>LATI</w:t>
            </w:r>
          </w:p>
        </w:tc>
      </w:tr>
      <w:tr w:rsidR="008728D3" w:rsidTr="00E65428">
        <w:tc>
          <w:tcPr>
            <w:tcW w:w="1431" w:type="dxa"/>
          </w:tcPr>
          <w:p w:rsidR="008728D3" w:rsidRDefault="008728D3" w:rsidP="00E65428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 51.02</w:t>
            </w:r>
          </w:p>
        </w:tc>
        <w:tc>
          <w:tcPr>
            <w:tcW w:w="3249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Autoritati  publice</w:t>
            </w:r>
          </w:p>
        </w:tc>
        <w:tc>
          <w:tcPr>
            <w:tcW w:w="17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10.000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10.000</w:t>
            </w:r>
          </w:p>
        </w:tc>
        <w:tc>
          <w:tcPr>
            <w:tcW w:w="18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0</w:t>
            </w:r>
          </w:p>
        </w:tc>
      </w:tr>
      <w:tr w:rsidR="008728D3" w:rsidTr="00E65428">
        <w:tc>
          <w:tcPr>
            <w:tcW w:w="1431" w:type="dxa"/>
          </w:tcPr>
          <w:p w:rsidR="008728D3" w:rsidRDefault="008728D3" w:rsidP="00E65428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Cap.54.02</w:t>
            </w:r>
          </w:p>
        </w:tc>
        <w:tc>
          <w:tcPr>
            <w:tcW w:w="3249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Evidenta Populatiei</w:t>
            </w:r>
          </w:p>
        </w:tc>
        <w:tc>
          <w:tcPr>
            <w:tcW w:w="17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18.000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18.000</w:t>
            </w:r>
          </w:p>
        </w:tc>
        <w:tc>
          <w:tcPr>
            <w:tcW w:w="18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0</w:t>
            </w:r>
          </w:p>
        </w:tc>
      </w:tr>
      <w:tr w:rsidR="008728D3" w:rsidTr="00E65428">
        <w:tc>
          <w:tcPr>
            <w:tcW w:w="1431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Cap.65.02</w:t>
            </w:r>
          </w:p>
        </w:tc>
        <w:tc>
          <w:tcPr>
            <w:tcW w:w="3249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Invatamant </w:t>
            </w:r>
          </w:p>
        </w:tc>
        <w:tc>
          <w:tcPr>
            <w:tcW w:w="17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20.500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  0</w:t>
            </w:r>
          </w:p>
        </w:tc>
        <w:tc>
          <w:tcPr>
            <w:tcW w:w="18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  0</w:t>
            </w:r>
          </w:p>
        </w:tc>
      </w:tr>
      <w:tr w:rsidR="008728D3" w:rsidTr="00E65428">
        <w:tc>
          <w:tcPr>
            <w:tcW w:w="1431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1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Cap.70.02</w:t>
            </w:r>
          </w:p>
        </w:tc>
        <w:tc>
          <w:tcPr>
            <w:tcW w:w="3249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Locuinte,Servicii si Dezv. Publica</w:t>
            </w:r>
          </w:p>
        </w:tc>
        <w:tc>
          <w:tcPr>
            <w:tcW w:w="17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8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23.108.460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7.308.700</w:t>
            </w:r>
          </w:p>
        </w:tc>
        <w:tc>
          <w:tcPr>
            <w:tcW w:w="18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921.768</w:t>
            </w:r>
          </w:p>
        </w:tc>
      </w:tr>
      <w:tr w:rsidR="008728D3" w:rsidTr="00E65428">
        <w:tc>
          <w:tcPr>
            <w:tcW w:w="1431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Cap.61.02</w:t>
            </w:r>
          </w:p>
        </w:tc>
        <w:tc>
          <w:tcPr>
            <w:tcW w:w="3249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Politie Locala</w:t>
            </w:r>
          </w:p>
        </w:tc>
        <w:tc>
          <w:tcPr>
            <w:tcW w:w="179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 52.500</w:t>
            </w:r>
          </w:p>
        </w:tc>
        <w:tc>
          <w:tcPr>
            <w:tcW w:w="19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   52.500</w:t>
            </w:r>
          </w:p>
        </w:tc>
        <w:tc>
          <w:tcPr>
            <w:tcW w:w="1800" w:type="dxa"/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0</w:t>
            </w:r>
          </w:p>
        </w:tc>
      </w:tr>
      <w:tr w:rsidR="008728D3" w:rsidTr="00E65428">
        <w:trPr>
          <w:trHeight w:val="722"/>
        </w:trPr>
        <w:tc>
          <w:tcPr>
            <w:tcW w:w="1431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Cap84.02</w:t>
            </w:r>
          </w:p>
        </w:tc>
        <w:tc>
          <w:tcPr>
            <w:tcW w:w="3249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Strazi</w:t>
            </w:r>
          </w:p>
        </w:tc>
        <w:tc>
          <w:tcPr>
            <w:tcW w:w="179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-1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55.000</w:t>
            </w:r>
          </w:p>
        </w:tc>
        <w:tc>
          <w:tcPr>
            <w:tcW w:w="19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       15.000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jc w:val="center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>0</w:t>
            </w:r>
          </w:p>
        </w:tc>
      </w:tr>
      <w:tr w:rsidR="008728D3" w:rsidTr="00E65428">
        <w:trPr>
          <w:trHeight w:val="1233"/>
        </w:trPr>
        <w:tc>
          <w:tcPr>
            <w:tcW w:w="1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C22B4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Pr="00C22B4A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</w:pPr>
            <w:r w:rsidRPr="00C22B4A"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Total cheltuieli </w:t>
            </w:r>
            <w:r>
              <w:rPr>
                <w:rFonts w:ascii="Times New Roman Bold" w:hAnsi="Times New Roman Bold" w:cs="Times New Roman Bold"/>
                <w:b/>
                <w:color w:val="000000"/>
                <w:w w:val="95"/>
                <w:sz w:val="24"/>
                <w:szCs w:val="24"/>
                <w:lang w:val="fr-FR"/>
              </w:rPr>
              <w:t xml:space="preserve"> sect. dezvoltare </w:t>
            </w: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23.264.460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68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7.404.2002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28D3" w:rsidRDefault="008728D3" w:rsidP="00E65428">
            <w:pPr>
              <w:widowControl w:val="0"/>
              <w:autoSpaceDE w:val="0"/>
              <w:autoSpaceDN w:val="0"/>
              <w:adjustRightInd w:val="0"/>
              <w:spacing w:before="343" w:line="345" w:lineRule="exact"/>
              <w:ind w:right="450"/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</w:pPr>
            <w:r>
              <w:rPr>
                <w:rFonts w:ascii="Times New Roman Bold" w:hAnsi="Times New Roman Bold" w:cs="Times New Roman Bold"/>
                <w:color w:val="000000"/>
                <w:w w:val="95"/>
                <w:sz w:val="24"/>
                <w:szCs w:val="24"/>
                <w:lang w:val="fr-FR"/>
              </w:rPr>
              <w:t xml:space="preserve">    921.768</w:t>
            </w:r>
          </w:p>
        </w:tc>
      </w:tr>
    </w:tbl>
    <w:p w:rsidR="008728D3" w:rsidRDefault="008728D3" w:rsidP="008728D3">
      <w:pPr>
        <w:ind w:left="90"/>
        <w:rPr>
          <w:b/>
          <w:sz w:val="24"/>
          <w:szCs w:val="24"/>
          <w:lang w:val="fr-FR"/>
        </w:rPr>
      </w:pPr>
      <w:r w:rsidRPr="00285E77">
        <w:rPr>
          <w:b/>
          <w:sz w:val="24"/>
          <w:szCs w:val="24"/>
          <w:lang w:val="fr-FR"/>
        </w:rPr>
        <w:t xml:space="preserve">                                                                     </w:t>
      </w:r>
    </w:p>
    <w:p w:rsidR="008728D3" w:rsidRDefault="008728D3" w:rsidP="008728D3">
      <w:pPr>
        <w:ind w:left="90"/>
        <w:rPr>
          <w:b/>
          <w:sz w:val="24"/>
          <w:szCs w:val="24"/>
          <w:lang w:val="fr-FR"/>
        </w:rPr>
      </w:pPr>
    </w:p>
    <w:p w:rsidR="008728D3" w:rsidRDefault="008728D3" w:rsidP="008728D3">
      <w:pPr>
        <w:ind w:left="9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PREŞEDINTE DE ŞEDINŢĂ,</w:t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  <w:t xml:space="preserve">                 SECRETAR,</w:t>
      </w:r>
    </w:p>
    <w:p w:rsidR="008C14F2" w:rsidRDefault="008728D3" w:rsidP="008728D3">
      <w:pPr>
        <w:ind w:left="9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          CONSILIER</w:t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  <w:t xml:space="preserve">                              PAROŞANU NICULINA</w:t>
      </w: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Pr="008C14F2" w:rsidRDefault="008C14F2" w:rsidP="008C14F2">
      <w:pPr>
        <w:rPr>
          <w:sz w:val="24"/>
          <w:szCs w:val="24"/>
          <w:lang w:val="fr-FR"/>
        </w:rPr>
      </w:pPr>
    </w:p>
    <w:p w:rsidR="008C14F2" w:rsidRDefault="008C14F2" w:rsidP="008C14F2">
      <w:pPr>
        <w:rPr>
          <w:sz w:val="24"/>
          <w:szCs w:val="24"/>
          <w:lang w:val="fr-FR"/>
        </w:rPr>
      </w:pPr>
    </w:p>
    <w:p w:rsidR="008728D3" w:rsidRPr="008C14F2" w:rsidRDefault="008C14F2" w:rsidP="008C14F2">
      <w:pPr>
        <w:tabs>
          <w:tab w:val="left" w:pos="4470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bookmarkStart w:id="0" w:name="_GoBack"/>
      <w:bookmarkEnd w:id="0"/>
    </w:p>
    <w:sectPr w:rsidR="008728D3" w:rsidRPr="008C14F2">
      <w:headerReference w:type="default" r:id="rId6"/>
      <w:pgSz w:w="12240" w:h="15840"/>
      <w:pgMar w:top="1296" w:right="90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A6" w:rsidRDefault="008728D3">
    <w:pPr>
      <w:pStyle w:val="Header"/>
      <w:rPr>
        <w:b/>
        <w:i/>
        <w:sz w:val="28"/>
      </w:rPr>
    </w:pPr>
    <w: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4F2">
      <w:rPr>
        <w:b/>
        <w:i/>
        <w:sz w:val="28"/>
      </w:rPr>
      <w:t xml:space="preserve">            </w:t>
    </w:r>
    <w:smartTag w:uri="urn:schemas-microsoft-com:office:smarttags" w:element="place">
      <w:smartTag w:uri="urn:schemas-microsoft-com:office:smarttags" w:element="country-region">
        <w:r w:rsidR="008C14F2">
          <w:rPr>
            <w:b/>
            <w:i/>
            <w:sz w:val="28"/>
          </w:rPr>
          <w:t>R</w:t>
        </w:r>
        <w:r w:rsidR="008C14F2">
          <w:rPr>
            <w:b/>
            <w:i/>
            <w:sz w:val="28"/>
          </w:rPr>
          <w:t>OMANIA</w:t>
        </w:r>
      </w:smartTag>
    </w:smartTag>
    <w:r w:rsidR="008C14F2">
      <w:rPr>
        <w:b/>
        <w:i/>
        <w:sz w:val="28"/>
      </w:rPr>
      <w:t xml:space="preserve"> </w:t>
    </w:r>
    <w:r w:rsidR="008C14F2">
      <w:rPr>
        <w:b/>
        <w:i/>
        <w:sz w:val="28"/>
      </w:rPr>
      <w:tab/>
      <w:t xml:space="preserve">                                                                             </w:t>
    </w:r>
    <w:r w:rsidR="008C14F2">
      <w:rPr>
        <w:b/>
        <w:i/>
        <w:sz w:val="22"/>
      </w:rPr>
      <w:t>CONSILIUL LOCAL</w:t>
    </w:r>
  </w:p>
  <w:p w:rsidR="00985EA6" w:rsidRDefault="008C14F2">
    <w:pPr>
      <w:pStyle w:val="Header"/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JUDETUL CONSTANTA                                                          Str. Doctor Victor Climescu nr.24, 906100 </w:t>
    </w:r>
  </w:p>
  <w:p w:rsidR="00985EA6" w:rsidRDefault="008C14F2">
    <w:pPr>
      <w:pStyle w:val="Header"/>
      <w:jc w:val="right"/>
      <w:rPr>
        <w:b/>
        <w:i/>
        <w:sz w:val="22"/>
      </w:rPr>
    </w:pPr>
    <w:r>
      <w:rPr>
        <w:b/>
        <w:i/>
        <w:sz w:val="22"/>
      </w:rPr>
      <w:t xml:space="preserve">           ORASUL TECHIRG</w:t>
    </w:r>
    <w:r>
      <w:rPr>
        <w:b/>
        <w:i/>
        <w:sz w:val="22"/>
      </w:rPr>
      <w:t>HIOL                                         Tel.0040-(0)241-735622;   fax.0040-(0)241.735314;</w:t>
    </w:r>
  </w:p>
  <w:p w:rsidR="00985EA6" w:rsidRPr="009E0EDA" w:rsidRDefault="008C14F2">
    <w:pPr>
      <w:pStyle w:val="Header"/>
      <w:jc w:val="right"/>
      <w:rPr>
        <w:b/>
        <w:i/>
        <w:sz w:val="22"/>
        <w:lang w:val="fr-FR"/>
      </w:rPr>
    </w:pPr>
    <w:r w:rsidRPr="009E0EDA">
      <w:rPr>
        <w:b/>
        <w:i/>
        <w:sz w:val="22"/>
        <w:lang w:val="fr-FR"/>
      </w:rPr>
      <w:t xml:space="preserve">e-mail </w:t>
    </w:r>
    <w:hyperlink r:id="rId2" w:history="1"/>
    <w:r w:rsidRPr="009E0EDA">
      <w:rPr>
        <w:b/>
        <w:i/>
        <w:sz w:val="22"/>
        <w:lang w:val="fr-FR"/>
      </w:rPr>
      <w:t xml:space="preserve"> apl@primaria-techirghiol.ro </w:t>
    </w:r>
  </w:p>
  <w:p w:rsidR="00985EA6" w:rsidRDefault="008C14F2">
    <w:pPr>
      <w:pStyle w:val="Header"/>
    </w:pPr>
    <w:r>
      <w:rPr>
        <w:b/>
        <w:i/>
        <w:sz w:val="22"/>
      </w:rPr>
      <w:t>______________________________________________________________________</w:t>
    </w:r>
    <w:r>
      <w:rPr>
        <w:b/>
        <w:i/>
        <w:sz w:val="22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136DA"/>
    <w:multiLevelType w:val="hybridMultilevel"/>
    <w:tmpl w:val="09902E32"/>
    <w:lvl w:ilvl="0" w:tplc="D01C3ED0">
      <w:start w:val="1"/>
      <w:numFmt w:val="upperRoman"/>
      <w:lvlText w:val="%1."/>
      <w:lvlJc w:val="left"/>
      <w:pPr>
        <w:tabs>
          <w:tab w:val="num" w:pos="1635"/>
        </w:tabs>
        <w:ind w:left="1635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D3"/>
    <w:rsid w:val="00186B13"/>
    <w:rsid w:val="002C0D74"/>
    <w:rsid w:val="00506542"/>
    <w:rsid w:val="008728D3"/>
    <w:rsid w:val="008C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28D3"/>
    <w:pPr>
      <w:tabs>
        <w:tab w:val="center" w:pos="4320"/>
        <w:tab w:val="right" w:pos="8640"/>
      </w:tabs>
    </w:pPr>
    <w:rPr>
      <w:noProof/>
      <w:sz w:val="24"/>
    </w:rPr>
  </w:style>
  <w:style w:type="character" w:customStyle="1" w:styleId="HeaderChar">
    <w:name w:val="Header Char"/>
    <w:basedOn w:val="DefaultParagraphFont"/>
    <w:link w:val="Header"/>
    <w:rsid w:val="008728D3"/>
    <w:rPr>
      <w:rFonts w:ascii="Times New Roman" w:eastAsia="Times New Roman" w:hAnsi="Times New Roman" w:cs="Times New Roman"/>
      <w:noProof/>
      <w:sz w:val="24"/>
      <w:szCs w:val="20"/>
    </w:rPr>
  </w:style>
  <w:style w:type="table" w:styleId="TableGrid">
    <w:name w:val="Table Grid"/>
    <w:basedOn w:val="TableNormal"/>
    <w:rsid w:val="0087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28D3"/>
    <w:pPr>
      <w:tabs>
        <w:tab w:val="center" w:pos="4320"/>
        <w:tab w:val="right" w:pos="8640"/>
      </w:tabs>
    </w:pPr>
    <w:rPr>
      <w:noProof/>
      <w:sz w:val="24"/>
    </w:rPr>
  </w:style>
  <w:style w:type="character" w:customStyle="1" w:styleId="HeaderChar">
    <w:name w:val="Header Char"/>
    <w:basedOn w:val="DefaultParagraphFont"/>
    <w:link w:val="Header"/>
    <w:rsid w:val="008728D3"/>
    <w:rPr>
      <w:rFonts w:ascii="Times New Roman" w:eastAsia="Times New Roman" w:hAnsi="Times New Roman" w:cs="Times New Roman"/>
      <w:noProof/>
      <w:sz w:val="24"/>
      <w:szCs w:val="20"/>
    </w:rPr>
  </w:style>
  <w:style w:type="table" w:styleId="TableGrid">
    <w:name w:val="Table Grid"/>
    <w:basedOn w:val="TableNormal"/>
    <w:rsid w:val="0087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echirghiol@mangalia.astra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2014-06-12T10:23:00Z</cp:lastPrinted>
  <dcterms:created xsi:type="dcterms:W3CDTF">2014-06-12T10:20:00Z</dcterms:created>
  <dcterms:modified xsi:type="dcterms:W3CDTF">2014-06-12T10:23:00Z</dcterms:modified>
</cp:coreProperties>
</file>