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2E9" w:rsidRDefault="00F462E9" w:rsidP="00F462E9">
      <w:pPr>
        <w:pStyle w:val="Header"/>
        <w:rPr>
          <w:rFonts w:ascii="Arial" w:hAnsi="Arial" w:cs="Arial"/>
        </w:rPr>
      </w:pPr>
    </w:p>
    <w:p w:rsidR="00F462E9" w:rsidRDefault="00F462E9" w:rsidP="00F462E9">
      <w:pPr>
        <w:pStyle w:val="Header"/>
        <w:rPr>
          <w:rFonts w:ascii="Arial" w:hAnsi="Arial" w:cs="Arial"/>
          <w:lang w:val="en-US"/>
        </w:rPr>
      </w:pPr>
    </w:p>
    <w:p w:rsidR="00F462E9" w:rsidRDefault="00F462E9" w:rsidP="00F462E9">
      <w:pPr>
        <w:pStyle w:val="Heading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 O T Ă R Â R E </w:t>
      </w:r>
    </w:p>
    <w:p w:rsidR="00F462E9" w:rsidRDefault="00F462E9" w:rsidP="00F462E9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alegerea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preşedintelui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şedinţă</w:t>
      </w:r>
      <w:proofErr w:type="spellEnd"/>
      <w:r>
        <w:rPr>
          <w:rFonts w:ascii="Arial" w:hAnsi="Arial" w:cs="Arial"/>
          <w:b/>
          <w:bCs/>
        </w:rPr>
        <w:t xml:space="preserve"> al </w:t>
      </w:r>
      <w:proofErr w:type="spellStart"/>
      <w:r>
        <w:rPr>
          <w:rFonts w:ascii="Arial" w:hAnsi="Arial" w:cs="Arial"/>
          <w:b/>
          <w:bCs/>
        </w:rPr>
        <w:t>Consiliului</w:t>
      </w:r>
      <w:proofErr w:type="spellEnd"/>
      <w:r>
        <w:rPr>
          <w:rFonts w:ascii="Arial" w:hAnsi="Arial" w:cs="Arial"/>
          <w:b/>
          <w:bCs/>
        </w:rPr>
        <w:t xml:space="preserve"> Local </w:t>
      </w:r>
    </w:p>
    <w:p w:rsidR="00F462E9" w:rsidRDefault="00F462E9" w:rsidP="00F462E9">
      <w:pPr>
        <w:rPr>
          <w:rFonts w:ascii="Arial" w:hAnsi="Arial" w:cs="Arial"/>
          <w:b/>
          <w:bCs/>
        </w:rPr>
      </w:pPr>
    </w:p>
    <w:p w:rsidR="00F462E9" w:rsidRDefault="00F462E9" w:rsidP="00F462E9">
      <w:pPr>
        <w:rPr>
          <w:rFonts w:ascii="Arial" w:hAnsi="Arial" w:cs="Arial"/>
          <w:b/>
          <w:bCs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Local  </w:t>
      </w:r>
      <w:proofErr w:type="spellStart"/>
      <w:r>
        <w:rPr>
          <w:rFonts w:ascii="Arial" w:hAnsi="Arial" w:cs="Arial"/>
        </w:rPr>
        <w:t>Techirghiol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19.03.2014</w:t>
      </w:r>
      <w:r>
        <w:rPr>
          <w:rFonts w:ascii="Arial" w:hAnsi="Arial" w:cs="Arial"/>
        </w:rPr>
        <w:t xml:space="preserve">, </w:t>
      </w:r>
    </w:p>
    <w:p w:rsidR="00F462E9" w:rsidRDefault="00F462E9" w:rsidP="00F462E9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a </w:t>
      </w:r>
      <w:proofErr w:type="spellStart"/>
      <w:r>
        <w:rPr>
          <w:rFonts w:ascii="Arial" w:hAnsi="Arial" w:cs="Arial"/>
        </w:rPr>
        <w:t>administraţiei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publice</w:t>
      </w:r>
      <w:proofErr w:type="spellEnd"/>
      <w:r>
        <w:rPr>
          <w:rFonts w:ascii="Arial" w:hAnsi="Arial" w:cs="Arial"/>
        </w:rPr>
        <w:t xml:space="preserve"> locale </w:t>
      </w:r>
      <w:proofErr w:type="spellStart"/>
      <w:proofErr w:type="gram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 art</w:t>
      </w:r>
      <w:proofErr w:type="gramEnd"/>
      <w:r>
        <w:rPr>
          <w:rFonts w:ascii="Arial" w:hAnsi="Arial" w:cs="Arial"/>
        </w:rPr>
        <w:t xml:space="preserve">. 9 din </w:t>
      </w:r>
      <w:proofErr w:type="spellStart"/>
      <w:r>
        <w:rPr>
          <w:rFonts w:ascii="Arial" w:hAnsi="Arial" w:cs="Arial"/>
        </w:rPr>
        <w:t>Ordonanţa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Guvern</w:t>
      </w:r>
      <w:proofErr w:type="spellEnd"/>
      <w:r>
        <w:rPr>
          <w:rFonts w:ascii="Arial" w:hAnsi="Arial" w:cs="Arial"/>
        </w:rPr>
        <w:t xml:space="preserve"> nr.35/2002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Regulamentului-cadru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organizare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funcţionare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consiliilor</w:t>
      </w:r>
      <w:proofErr w:type="spellEnd"/>
      <w:r>
        <w:rPr>
          <w:rFonts w:ascii="Arial" w:hAnsi="Arial" w:cs="Arial"/>
        </w:rPr>
        <w:t xml:space="preserve"> locale, </w:t>
      </w:r>
    </w:p>
    <w:p w:rsidR="00F462E9" w:rsidRDefault="00F462E9" w:rsidP="00F462E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republicată</w:t>
      </w:r>
      <w:proofErr w:type="spellEnd"/>
      <w:r>
        <w:rPr>
          <w:rFonts w:ascii="Arial" w:hAnsi="Arial" w:cs="Arial"/>
        </w:rPr>
        <w:t>,</w:t>
      </w: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pStyle w:val="Heading1"/>
        <w:rPr>
          <w:rFonts w:ascii="Arial" w:hAnsi="Arial" w:cs="Arial"/>
          <w:sz w:val="28"/>
          <w:lang w:val="ro-RO"/>
        </w:rPr>
      </w:pPr>
      <w:r>
        <w:rPr>
          <w:rFonts w:ascii="Arial" w:hAnsi="Arial" w:cs="Arial"/>
          <w:sz w:val="28"/>
          <w:lang w:val="ro-RO"/>
        </w:rPr>
        <w:t>H O T Ă R Ă Ş T E :</w:t>
      </w:r>
    </w:p>
    <w:p w:rsidR="00F462E9" w:rsidRDefault="00F462E9" w:rsidP="00F462E9">
      <w:pPr>
        <w:jc w:val="center"/>
        <w:rPr>
          <w:rFonts w:ascii="Arial" w:hAnsi="Arial" w:cs="Arial"/>
        </w:rPr>
      </w:pP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A032A">
        <w:rPr>
          <w:rFonts w:ascii="Arial" w:hAnsi="Arial" w:cs="Arial"/>
          <w:b/>
          <w:bCs/>
          <w:i/>
          <w:iCs/>
        </w:rPr>
        <w:t>Art.1</w:t>
      </w:r>
      <w:r w:rsidRPr="001A032A">
        <w:rPr>
          <w:rFonts w:ascii="Arial" w:hAnsi="Arial" w:cs="Arial"/>
        </w:rPr>
        <w:t xml:space="preserve"> – Se </w:t>
      </w:r>
      <w:proofErr w:type="spellStart"/>
      <w:r w:rsidRPr="001A032A">
        <w:rPr>
          <w:rFonts w:ascii="Arial" w:hAnsi="Arial" w:cs="Arial"/>
        </w:rPr>
        <w:t>alege</w:t>
      </w:r>
      <w:proofErr w:type="spell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în</w:t>
      </w:r>
      <w:proofErr w:type="spell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funcţia</w:t>
      </w:r>
      <w:proofErr w:type="spellEnd"/>
      <w:r w:rsidRPr="001A032A">
        <w:rPr>
          <w:rFonts w:ascii="Arial" w:hAnsi="Arial" w:cs="Arial"/>
        </w:rPr>
        <w:t xml:space="preserve"> de </w:t>
      </w:r>
      <w:proofErr w:type="spellStart"/>
      <w:r w:rsidRPr="001A032A">
        <w:rPr>
          <w:rFonts w:ascii="Arial" w:hAnsi="Arial" w:cs="Arial"/>
        </w:rPr>
        <w:t>preşedinte</w:t>
      </w:r>
      <w:proofErr w:type="spellEnd"/>
      <w:r w:rsidRPr="001A032A">
        <w:rPr>
          <w:rFonts w:ascii="Arial" w:hAnsi="Arial" w:cs="Arial"/>
        </w:rPr>
        <w:t xml:space="preserve"> de </w:t>
      </w:r>
      <w:proofErr w:type="spellStart"/>
      <w:proofErr w:type="gramStart"/>
      <w:r w:rsidRPr="001A032A">
        <w:rPr>
          <w:rFonts w:ascii="Arial" w:hAnsi="Arial" w:cs="Arial"/>
        </w:rPr>
        <w:t>şedinţă</w:t>
      </w:r>
      <w:proofErr w:type="spellEnd"/>
      <w:r w:rsidRPr="001A032A">
        <w:rPr>
          <w:rFonts w:ascii="Arial" w:hAnsi="Arial" w:cs="Arial"/>
        </w:rPr>
        <w:t xml:space="preserve">  al</w:t>
      </w:r>
      <w:proofErr w:type="gram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Consiliului</w:t>
      </w:r>
      <w:proofErr w:type="spellEnd"/>
      <w:r w:rsidRPr="001A032A">
        <w:rPr>
          <w:rFonts w:ascii="Arial" w:hAnsi="Arial" w:cs="Arial"/>
        </w:rPr>
        <w:t xml:space="preserve"> Local </w:t>
      </w:r>
      <w:proofErr w:type="spellStart"/>
      <w:r w:rsidRPr="001A032A">
        <w:rPr>
          <w:rFonts w:ascii="Arial" w:hAnsi="Arial" w:cs="Arial"/>
        </w:rPr>
        <w:t>Techirghiol</w:t>
      </w:r>
      <w:proofErr w:type="spellEnd"/>
      <w:r w:rsidRPr="001A032A">
        <w:rPr>
          <w:rFonts w:ascii="Arial" w:hAnsi="Arial" w:cs="Arial"/>
        </w:rPr>
        <w:t xml:space="preserve"> </w:t>
      </w:r>
      <w:proofErr w:type="spellStart"/>
      <w:r w:rsidRPr="001A032A">
        <w:rPr>
          <w:rFonts w:ascii="Arial" w:hAnsi="Arial" w:cs="Arial"/>
        </w:rPr>
        <w:t>domnul</w:t>
      </w:r>
      <w:proofErr w:type="spellEnd"/>
      <w:r w:rsidR="003D750A">
        <w:rPr>
          <w:rFonts w:ascii="Arial" w:hAnsi="Arial" w:cs="Arial"/>
        </w:rPr>
        <w:t xml:space="preserve"> </w:t>
      </w:r>
      <w:proofErr w:type="spellStart"/>
      <w:r w:rsidR="003D750A">
        <w:rPr>
          <w:rFonts w:ascii="Arial" w:hAnsi="Arial" w:cs="Arial"/>
        </w:rPr>
        <w:t>consilier</w:t>
      </w:r>
      <w:proofErr w:type="spellEnd"/>
      <w:r w:rsidR="003D75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1A032A">
        <w:rPr>
          <w:rFonts w:ascii="Arial" w:hAnsi="Arial" w:cs="Arial"/>
        </w:rPr>
        <w:t xml:space="preserve"> </w:t>
      </w:r>
      <w:r w:rsidR="003D750A">
        <w:rPr>
          <w:rFonts w:ascii="Arial" w:hAnsi="Arial" w:cs="Arial"/>
        </w:rPr>
        <w:t>PUCICHI DĂNUŢ</w:t>
      </w:r>
      <w:r w:rsidRPr="001A032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durată</w:t>
      </w:r>
      <w:proofErr w:type="spellEnd"/>
      <w:r>
        <w:rPr>
          <w:rFonts w:ascii="Arial" w:hAnsi="Arial" w:cs="Arial"/>
        </w:rPr>
        <w:t xml:space="preserve"> de 3 </w:t>
      </w:r>
      <w:proofErr w:type="spellStart"/>
      <w:r>
        <w:rPr>
          <w:rFonts w:ascii="Arial" w:hAnsi="Arial" w:cs="Arial"/>
        </w:rPr>
        <w:t>luni</w:t>
      </w:r>
      <w:proofErr w:type="spellEnd"/>
      <w:r>
        <w:rPr>
          <w:rFonts w:ascii="Arial" w:hAnsi="Arial" w:cs="Arial"/>
        </w:rPr>
        <w:t xml:space="preserve">. </w:t>
      </w:r>
    </w:p>
    <w:p w:rsidR="00F462E9" w:rsidRDefault="00F462E9" w:rsidP="00F462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62E9" w:rsidRDefault="00F462E9" w:rsidP="00F462E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Art.2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>.</w:t>
      </w: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proofErr w:type="spellStart"/>
      <w:r>
        <w:rPr>
          <w:rFonts w:ascii="Arial" w:hAnsi="Arial" w:cs="Arial"/>
        </w:rPr>
        <w:t>Hotărârea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cu  un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număr</w:t>
      </w:r>
      <w:proofErr w:type="spellEnd"/>
      <w:r>
        <w:rPr>
          <w:rFonts w:ascii="Arial" w:hAnsi="Arial" w:cs="Arial"/>
        </w:rPr>
        <w:t xml:space="preserve"> de </w:t>
      </w:r>
      <w:r w:rsidR="003D750A">
        <w:rPr>
          <w:rFonts w:ascii="Arial" w:hAnsi="Arial" w:cs="Arial"/>
        </w:rPr>
        <w:t xml:space="preserve"> 13 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>,</w:t>
      </w:r>
      <w:r w:rsidR="003D750A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</w:rPr>
        <w:t>voturi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împotrivă</w:t>
      </w:r>
      <w:proofErr w:type="spellEnd"/>
      <w:r>
        <w:rPr>
          <w:rFonts w:ascii="Arial" w:hAnsi="Arial" w:cs="Arial"/>
        </w:rPr>
        <w:t xml:space="preserve">, </w:t>
      </w:r>
      <w:r w:rsidR="003D750A"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abţinere</w:t>
      </w:r>
      <w:proofErr w:type="spell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totalul</w:t>
      </w:r>
      <w:proofErr w:type="spellEnd"/>
      <w:r>
        <w:rPr>
          <w:rFonts w:ascii="Arial" w:hAnsi="Arial" w:cs="Arial"/>
        </w:rPr>
        <w:t xml:space="preserve"> de 15 </w:t>
      </w:r>
      <w:proofErr w:type="spellStart"/>
      <w:r>
        <w:rPr>
          <w:rFonts w:ascii="Arial" w:hAnsi="Arial" w:cs="Arial"/>
        </w:rPr>
        <w:t>consilieri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funcţie</w:t>
      </w:r>
      <w:proofErr w:type="spellEnd"/>
      <w:r>
        <w:rPr>
          <w:rFonts w:ascii="Arial" w:hAnsi="Arial" w:cs="Arial"/>
        </w:rPr>
        <w:t xml:space="preserve">. </w:t>
      </w: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Default="00F462E9" w:rsidP="00F462E9">
      <w:pPr>
        <w:jc w:val="both"/>
        <w:rPr>
          <w:rFonts w:ascii="Arial" w:hAnsi="Arial" w:cs="Arial"/>
        </w:rPr>
      </w:pPr>
    </w:p>
    <w:p w:rsidR="00F462E9" w:rsidRPr="006E5BAE" w:rsidRDefault="00F462E9" w:rsidP="003D750A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b/>
          <w:bCs/>
          <w:sz w:val="28"/>
          <w:szCs w:val="28"/>
        </w:rPr>
        <w:t>19</w:t>
      </w:r>
      <w:r>
        <w:rPr>
          <w:rFonts w:ascii="Arial" w:hAnsi="Arial" w:cs="Arial"/>
          <w:b/>
          <w:sz w:val="28"/>
          <w:szCs w:val="28"/>
        </w:rPr>
        <w:t>.03</w:t>
      </w:r>
      <w:r w:rsidRPr="006E5BAE">
        <w:rPr>
          <w:rFonts w:ascii="Arial" w:hAnsi="Arial" w:cs="Arial"/>
          <w:b/>
          <w:sz w:val="28"/>
          <w:szCs w:val="28"/>
        </w:rPr>
        <w:t>.201</w:t>
      </w:r>
      <w:r>
        <w:rPr>
          <w:rFonts w:ascii="Arial" w:hAnsi="Arial" w:cs="Arial"/>
          <w:b/>
          <w:sz w:val="28"/>
          <w:szCs w:val="28"/>
        </w:rPr>
        <w:t>4</w:t>
      </w:r>
      <w:r w:rsidRPr="006E5BAE">
        <w:rPr>
          <w:rFonts w:ascii="Arial" w:hAnsi="Arial" w:cs="Arial"/>
          <w:b/>
          <w:sz w:val="28"/>
          <w:szCs w:val="28"/>
        </w:rPr>
        <w:t>.</w:t>
      </w:r>
      <w:proofErr w:type="gramEnd"/>
    </w:p>
    <w:p w:rsidR="00F462E9" w:rsidRPr="00237232" w:rsidRDefault="00F462E9" w:rsidP="003D750A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Nr</w:t>
      </w:r>
      <w:r>
        <w:rPr>
          <w:rFonts w:ascii="Arial" w:hAnsi="Arial" w:cs="Arial"/>
          <w:bCs/>
        </w:rPr>
        <w:t xml:space="preserve">. </w:t>
      </w:r>
      <w:r w:rsidR="003D750A">
        <w:rPr>
          <w:rFonts w:ascii="Arial" w:hAnsi="Arial" w:cs="Arial"/>
          <w:b/>
          <w:bCs/>
          <w:sz w:val="28"/>
          <w:szCs w:val="28"/>
        </w:rPr>
        <w:t>28.</w:t>
      </w:r>
      <w:proofErr w:type="gramEnd"/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rPr>
          <w:rFonts w:ascii="Arial" w:hAnsi="Arial" w:cs="Arial"/>
        </w:rPr>
      </w:pPr>
    </w:p>
    <w:p w:rsidR="00F462E9" w:rsidRDefault="00F462E9" w:rsidP="00F462E9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462E9" w:rsidRDefault="00F462E9" w:rsidP="00F462E9">
      <w:pPr>
        <w:pStyle w:val="Header"/>
        <w:rPr>
          <w:rFonts w:ascii="Arial" w:hAnsi="Arial" w:cs="Arial"/>
          <w:lang w:val="en-US"/>
        </w:rPr>
      </w:pPr>
    </w:p>
    <w:p w:rsidR="00F462E9" w:rsidRDefault="00F462E9" w:rsidP="00F462E9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 xml:space="preserve">PREŞEDINTE DE ŞEDINŢĂ, 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  <w:t xml:space="preserve">                                     SECRETAR, </w:t>
      </w:r>
    </w:p>
    <w:p w:rsidR="00F462E9" w:rsidRDefault="00F462E9" w:rsidP="00F462E9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                     CONSILIER, 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  <w:t xml:space="preserve">                 PAROŞANU NICULINA</w:t>
      </w:r>
    </w:p>
    <w:p w:rsidR="00F462E9" w:rsidRDefault="00F462E9" w:rsidP="00F462E9">
      <w:pPr>
        <w:rPr>
          <w:rFonts w:ascii="Arial" w:hAnsi="Arial" w:cs="Arial"/>
          <w:b/>
          <w:i/>
        </w:rPr>
      </w:pPr>
    </w:p>
    <w:p w:rsidR="00F462E9" w:rsidRDefault="00F462E9" w:rsidP="00F462E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</w:t>
      </w:r>
    </w:p>
    <w:p w:rsidR="00F462E9" w:rsidRDefault="00F462E9" w:rsidP="00F462E9">
      <w:pPr>
        <w:rPr>
          <w:rFonts w:ascii="Arial" w:hAnsi="Arial" w:cs="Arial"/>
          <w:b/>
          <w:bCs/>
          <w:i/>
          <w:iCs/>
        </w:rPr>
      </w:pPr>
    </w:p>
    <w:p w:rsidR="00186B13" w:rsidRDefault="00F462E9">
      <w:r>
        <w:rPr>
          <w:rFonts w:ascii="Arial" w:hAnsi="Arial" w:cs="Arial"/>
          <w:b/>
          <w:bCs/>
          <w:i/>
          <w:iCs/>
        </w:rPr>
        <w:t xml:space="preserve"> </w:t>
      </w:r>
    </w:p>
    <w:sectPr w:rsidR="00186B13">
      <w:headerReference w:type="default" r:id="rId7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04" w:rsidRDefault="007E0D04">
      <w:r>
        <w:separator/>
      </w:r>
    </w:p>
  </w:endnote>
  <w:endnote w:type="continuationSeparator" w:id="0">
    <w:p w:rsidR="007E0D04" w:rsidRDefault="007E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04" w:rsidRDefault="007E0D04">
      <w:r>
        <w:separator/>
      </w:r>
    </w:p>
  </w:footnote>
  <w:footnote w:type="continuationSeparator" w:id="0">
    <w:p w:rsidR="007E0D04" w:rsidRDefault="007E0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1D9" w:rsidRDefault="00F462E9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Str. Doctor Victor Climescu nr.24, 906100</w:t>
    </w:r>
  </w:p>
  <w:p w:rsidR="001621D9" w:rsidRDefault="00F462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Tel.0241/735622;   fax.0241/735314</w:t>
    </w:r>
  </w:p>
  <w:p w:rsidR="001621D9" w:rsidRDefault="00F462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e-mail - techirghiol@mangalia.astral.ro</w:t>
    </w:r>
  </w:p>
  <w:p w:rsidR="001621D9" w:rsidRDefault="00F462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621D9" w:rsidRDefault="007E0D0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E9"/>
    <w:rsid w:val="00186B13"/>
    <w:rsid w:val="002C0D74"/>
    <w:rsid w:val="003D750A"/>
    <w:rsid w:val="00506542"/>
    <w:rsid w:val="007E0D04"/>
    <w:rsid w:val="00F4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62E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462E9"/>
    <w:pPr>
      <w:keepNext/>
      <w:jc w:val="center"/>
      <w:outlineLvl w:val="1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62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462E9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462E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462E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462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462E9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F462E9"/>
    <w:pPr>
      <w:keepNext/>
      <w:jc w:val="center"/>
      <w:outlineLvl w:val="1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62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462E9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F462E9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F462E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F462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2014-03-24T08:50:00Z</cp:lastPrinted>
  <dcterms:created xsi:type="dcterms:W3CDTF">2014-03-18T08:27:00Z</dcterms:created>
  <dcterms:modified xsi:type="dcterms:W3CDTF">2014-03-24T08:50:00Z</dcterms:modified>
</cp:coreProperties>
</file>