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839" w:rsidRDefault="006B4839" w:rsidP="006B4839">
      <w:pPr>
        <w:jc w:val="center"/>
        <w:rPr>
          <w:rFonts w:ascii="Arial" w:hAnsi="Arial" w:cs="Arial"/>
          <w:b/>
          <w:u w:val="single"/>
          <w:lang w:val="ro-RO"/>
        </w:rPr>
      </w:pPr>
    </w:p>
    <w:p w:rsidR="006B4839" w:rsidRPr="00683503" w:rsidRDefault="006B4839" w:rsidP="006B4839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6B4839" w:rsidRDefault="006B4839" w:rsidP="006B4839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 w:rsidRPr="006B4839">
        <w:rPr>
          <w:rFonts w:ascii="Arial" w:hAnsi="Arial" w:cs="Arial"/>
          <w:b/>
          <w:lang w:val="ro-RO"/>
        </w:rPr>
        <w:t>apartamentarea imobilului din strada Rascoala din 1907,</w:t>
      </w:r>
    </w:p>
    <w:p w:rsidR="006B4839" w:rsidRDefault="006B4839" w:rsidP="006B4839">
      <w:pPr>
        <w:jc w:val="center"/>
        <w:rPr>
          <w:rFonts w:ascii="Arial" w:hAnsi="Arial" w:cs="Arial"/>
          <w:b/>
          <w:lang w:val="ro-RO"/>
        </w:rPr>
      </w:pPr>
      <w:r w:rsidRPr="006B4839">
        <w:rPr>
          <w:rFonts w:ascii="Arial" w:hAnsi="Arial" w:cs="Arial"/>
          <w:b/>
          <w:lang w:val="ro-RO"/>
        </w:rPr>
        <w:t>nr.52, oras Techirghiol</w:t>
      </w:r>
    </w:p>
    <w:p w:rsidR="006B4839" w:rsidRPr="00683503" w:rsidRDefault="006B4839" w:rsidP="006B4839">
      <w:pPr>
        <w:jc w:val="center"/>
        <w:rPr>
          <w:rFonts w:ascii="Arial" w:hAnsi="Arial" w:cs="Arial"/>
          <w:i/>
          <w:lang w:val="ro-RO"/>
        </w:rPr>
      </w:pPr>
    </w:p>
    <w:p w:rsidR="006B4839" w:rsidRPr="00683503" w:rsidRDefault="006B4839" w:rsidP="006B483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6B4839" w:rsidRPr="00257AA1" w:rsidRDefault="006B4839" w:rsidP="006B4839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6B4839" w:rsidRPr="00257AA1" w:rsidRDefault="006B4839" w:rsidP="006B4839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6B4839" w:rsidRPr="00257AA1" w:rsidRDefault="006B4839" w:rsidP="006B483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al Serviciului Urbanism, Patrimoniu Tehnic-Investitii, </w:t>
      </w:r>
    </w:p>
    <w:p w:rsidR="006B4839" w:rsidRPr="00257AA1" w:rsidRDefault="006B4839" w:rsidP="006B483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6B4839" w:rsidRPr="00257AA1" w:rsidRDefault="006B4839" w:rsidP="006B483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6B4839" w:rsidRPr="00257AA1" w:rsidRDefault="006B4839" w:rsidP="006B483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6B4839" w:rsidRPr="00257AA1" w:rsidRDefault="006B4839" w:rsidP="006B483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6B4839" w:rsidRPr="00257AA1" w:rsidRDefault="006B4839" w:rsidP="006B4839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6B4839" w:rsidRPr="00257AA1" w:rsidRDefault="006B4839" w:rsidP="006B4839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6B4839" w:rsidRDefault="006B4839" w:rsidP="006B4839">
      <w:pPr>
        <w:pStyle w:val="Header"/>
        <w:jc w:val="both"/>
        <w:rPr>
          <w:rFonts w:ascii="Arial" w:hAnsi="Arial" w:cs="Arial"/>
        </w:rPr>
      </w:pPr>
    </w:p>
    <w:p w:rsidR="006B4839" w:rsidRPr="00257AA1" w:rsidRDefault="006B4839" w:rsidP="006B4839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6B4839" w:rsidRPr="00683503" w:rsidRDefault="006B4839" w:rsidP="006B4839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6B4839" w:rsidRPr="009F77F8" w:rsidRDefault="006B4839" w:rsidP="006B4839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9F77F8">
        <w:rPr>
          <w:rFonts w:ascii="Arial" w:hAnsi="Arial" w:cs="Arial"/>
          <w:b/>
          <w:bCs/>
          <w:i/>
          <w:lang w:val="ro-RO"/>
        </w:rPr>
        <w:t>Art.1</w:t>
      </w:r>
      <w:r w:rsidRPr="009F77F8">
        <w:rPr>
          <w:rFonts w:ascii="Arial" w:hAnsi="Arial" w:cs="Arial"/>
          <w:lang w:val="ro-RO"/>
        </w:rPr>
        <w:t xml:space="preserve"> – Se aprobă</w:t>
      </w:r>
      <w:r w:rsidRPr="009F77F8">
        <w:rPr>
          <w:rFonts w:ascii="Arial" w:hAnsi="Arial" w:cs="Arial"/>
          <w:lang w:val="ro-RO"/>
        </w:rPr>
        <w:t xml:space="preserve">  apartamentarea imobilului in suprafata de 1128 mp si constructii: C1-in suprafata de 37</w:t>
      </w:r>
      <w:bookmarkStart w:id="0" w:name="_GoBack"/>
      <w:bookmarkEnd w:id="0"/>
      <w:r w:rsidRPr="009F77F8">
        <w:rPr>
          <w:rFonts w:ascii="Arial" w:hAnsi="Arial" w:cs="Arial"/>
          <w:lang w:val="ro-RO"/>
        </w:rPr>
        <w:t>1 mp  si C2-75 mp cu nr. Cadastral 107383 si inscris in cartea funciara cu nr.107383, astfel:</w:t>
      </w:r>
    </w:p>
    <w:p w:rsidR="006B4839" w:rsidRPr="006B4839" w:rsidRDefault="006B4839" w:rsidP="006B4839">
      <w:pPr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1,parter, suprafata utila de 24,29</w:t>
      </w:r>
      <w:r w:rsidR="009F77F8" w:rsidRPr="009F77F8">
        <w:rPr>
          <w:rFonts w:ascii="Arial" w:hAnsi="Arial" w:cs="Arial"/>
          <w:lang w:val="it-IT"/>
        </w:rPr>
        <w:t xml:space="preserve"> mp</w:t>
      </w:r>
      <w:r w:rsidRPr="006B4839">
        <w:rPr>
          <w:rFonts w:ascii="Arial" w:hAnsi="Arial" w:cs="Arial"/>
          <w:lang w:val="it-IT"/>
        </w:rPr>
        <w:t>,nr</w:t>
      </w:r>
      <w:r w:rsidR="009F77F8" w:rsidRPr="009F77F8">
        <w:rPr>
          <w:rFonts w:ascii="Arial" w:hAnsi="Arial" w:cs="Arial"/>
          <w:lang w:val="it-IT"/>
        </w:rPr>
        <w:t>.</w:t>
      </w:r>
      <w:r w:rsidRPr="006B4839">
        <w:rPr>
          <w:rFonts w:ascii="Arial" w:hAnsi="Arial" w:cs="Arial"/>
          <w:lang w:val="it-IT"/>
        </w:rPr>
        <w:t>cadastral 107383-C1-U2;</w:t>
      </w:r>
    </w:p>
    <w:p w:rsidR="006B4839" w:rsidRPr="006B4839" w:rsidRDefault="006B4839" w:rsidP="006B4839">
      <w:pPr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2,parter,in suprafata utila de 44,27mp,nr. Cadastral 107383-C1-U2;</w:t>
      </w:r>
    </w:p>
    <w:p w:rsidR="006B4839" w:rsidRPr="006B4839" w:rsidRDefault="006B4839" w:rsidP="006B4839">
      <w:pPr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3,parter,in suprafata utila de 30,19mp,nr. Cadastral 107383-C1-U3;</w:t>
      </w:r>
    </w:p>
    <w:p w:rsidR="006B4839" w:rsidRPr="006B4839" w:rsidRDefault="006B4839" w:rsidP="006B4839">
      <w:pPr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4,parter, in suprafata utila de 38,44mp,nr. Cadstral 107383-C1-U4;</w:t>
      </w:r>
    </w:p>
    <w:p w:rsidR="006B4839" w:rsidRPr="006B4839" w:rsidRDefault="006B4839" w:rsidP="006B4839">
      <w:pPr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5,parter,in suprafata utila de 39,94mp, nr. Cadastral 107383-C1-U5;</w:t>
      </w:r>
    </w:p>
    <w:p w:rsidR="006B4839" w:rsidRPr="006B4839" w:rsidRDefault="006B4839" w:rsidP="006B4839">
      <w:pPr>
        <w:numPr>
          <w:ilvl w:val="0"/>
          <w:numId w:val="5"/>
        </w:numPr>
        <w:jc w:val="both"/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6,parter,in suprafata utila de 39,36mp,nr. Cadastral 107383-C1-U6;</w:t>
      </w:r>
    </w:p>
    <w:p w:rsidR="006B4839" w:rsidRPr="009F77F8" w:rsidRDefault="006B4839" w:rsidP="006B4839">
      <w:pPr>
        <w:numPr>
          <w:ilvl w:val="0"/>
          <w:numId w:val="5"/>
        </w:numPr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7,parter, in suprafata utila de 31,38mp,nr. Cadastral 107383-C1-U7;</w:t>
      </w:r>
    </w:p>
    <w:p w:rsidR="006B4839" w:rsidRPr="006B4839" w:rsidRDefault="006B4839" w:rsidP="006B4839">
      <w:pPr>
        <w:numPr>
          <w:ilvl w:val="0"/>
          <w:numId w:val="5"/>
        </w:numPr>
        <w:rPr>
          <w:rFonts w:ascii="Arial" w:hAnsi="Arial" w:cs="Arial"/>
          <w:lang w:val="it-IT"/>
        </w:rPr>
      </w:pPr>
      <w:r w:rsidRPr="006B4839">
        <w:rPr>
          <w:rFonts w:ascii="Arial" w:hAnsi="Arial" w:cs="Arial"/>
          <w:lang w:val="it-IT"/>
        </w:rPr>
        <w:t>apartament 8,parter,in suprafata utila de 11,17mp,nr. Cadastral 107383-C1-U8</w:t>
      </w:r>
      <w:r w:rsidR="009F77F8" w:rsidRPr="009F77F8">
        <w:rPr>
          <w:rFonts w:ascii="Arial" w:hAnsi="Arial" w:cs="Arial"/>
          <w:lang w:val="it-IT"/>
        </w:rPr>
        <w:t>.</w:t>
      </w:r>
      <w:r w:rsidRPr="006B4839">
        <w:rPr>
          <w:rFonts w:ascii="Arial" w:hAnsi="Arial" w:cs="Arial"/>
          <w:lang w:val="it-IT"/>
        </w:rPr>
        <w:t xml:space="preserve"> </w:t>
      </w:r>
    </w:p>
    <w:p w:rsidR="006B4839" w:rsidRPr="00683503" w:rsidRDefault="006B4839" w:rsidP="006B4839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6B4839" w:rsidRPr="00683503" w:rsidRDefault="006B4839" w:rsidP="006B4839">
      <w:pPr>
        <w:ind w:firstLine="720"/>
        <w:jc w:val="both"/>
        <w:rPr>
          <w:rFonts w:ascii="Arial" w:hAnsi="Arial" w:cs="Arial"/>
          <w:lang w:val="ro-RO"/>
        </w:rPr>
      </w:pPr>
    </w:p>
    <w:p w:rsidR="006B4839" w:rsidRPr="00683503" w:rsidRDefault="006B4839" w:rsidP="006B4839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14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14</w:t>
      </w:r>
      <w:r w:rsidRPr="00683503">
        <w:rPr>
          <w:lang w:val="ro-RO"/>
        </w:rPr>
        <w:t xml:space="preserve"> consilieri în funcţie.  </w:t>
      </w:r>
    </w:p>
    <w:p w:rsidR="006B4839" w:rsidRPr="00683503" w:rsidRDefault="006B4839" w:rsidP="006B4839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6B4839" w:rsidRPr="008E162B" w:rsidRDefault="006B4839" w:rsidP="006B4839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6B4839" w:rsidRPr="008E162B" w:rsidRDefault="006B4839" w:rsidP="006B4839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5</w:t>
      </w:r>
      <w:r w:rsidR="009F77F8">
        <w:rPr>
          <w:rFonts w:ascii="Arial" w:hAnsi="Arial" w:cs="Arial"/>
          <w:b/>
          <w:lang w:val="ro-RO"/>
        </w:rPr>
        <w:t>4</w:t>
      </w:r>
      <w:r>
        <w:rPr>
          <w:rFonts w:ascii="Arial" w:hAnsi="Arial" w:cs="Arial"/>
          <w:b/>
          <w:lang w:val="ro-RO"/>
        </w:rPr>
        <w:t>.</w:t>
      </w:r>
    </w:p>
    <w:p w:rsidR="006B4839" w:rsidRPr="00683503" w:rsidRDefault="006B4839" w:rsidP="006B4839">
      <w:pPr>
        <w:rPr>
          <w:rFonts w:ascii="Arial" w:hAnsi="Arial" w:cs="Arial"/>
          <w:lang w:val="ro-RO"/>
        </w:rPr>
      </w:pPr>
    </w:p>
    <w:p w:rsidR="006B4839" w:rsidRPr="00683503" w:rsidRDefault="006B4839" w:rsidP="006B4839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6B4839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9F77F8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0CE89F2" wp14:editId="1E8EE82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9F77F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Tel.0241/735622;   fax.0241/735314</w:t>
    </w:r>
  </w:p>
  <w:p w:rsidR="00B443C9" w:rsidRDefault="009F77F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9F77F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</w:t>
      </w:r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primaria-techirghiol.ro</w:t>
      </w:r>
    </w:hyperlink>
  </w:p>
  <w:p w:rsidR="00B443C9" w:rsidRDefault="009F77F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6903"/>
    <w:multiLevelType w:val="hybridMultilevel"/>
    <w:tmpl w:val="F0D0E42A"/>
    <w:lvl w:ilvl="0" w:tplc="4454B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1FB6"/>
    <w:multiLevelType w:val="hybridMultilevel"/>
    <w:tmpl w:val="72A8FD6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60719AD"/>
    <w:multiLevelType w:val="hybridMultilevel"/>
    <w:tmpl w:val="80B661A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67393"/>
    <w:multiLevelType w:val="hybridMultilevel"/>
    <w:tmpl w:val="3C700436"/>
    <w:lvl w:ilvl="0" w:tplc="4454BB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39"/>
    <w:rsid w:val="00186B13"/>
    <w:rsid w:val="002C0D74"/>
    <w:rsid w:val="00506542"/>
    <w:rsid w:val="006B4839"/>
    <w:rsid w:val="009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48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B483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B483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B4839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B4839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6B48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4839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B483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B483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B4839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B4839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6B4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2014-05-06T11:02:00Z</cp:lastPrinted>
  <dcterms:created xsi:type="dcterms:W3CDTF">2014-05-06T10:46:00Z</dcterms:created>
  <dcterms:modified xsi:type="dcterms:W3CDTF">2014-05-06T11:02:00Z</dcterms:modified>
</cp:coreProperties>
</file>