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B6" w:rsidRPr="008402B6" w:rsidRDefault="008402B6" w:rsidP="008402B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</w:p>
    <w:p w:rsidR="008402B6" w:rsidRDefault="008402B6" w:rsidP="008402B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HOTĂRÂR</w:t>
      </w:r>
      <w:r w:rsidRPr="008402B6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E  </w:t>
      </w:r>
    </w:p>
    <w:p w:rsidR="008402B6" w:rsidRPr="008402B6" w:rsidRDefault="008402B6" w:rsidP="008402B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 xml:space="preserve">privind 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 xml:space="preserve">aprobare PUZ 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 xml:space="preserve">- 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>AMENAJARE COMPLEX SPORTIV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 xml:space="preserve">, 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>b-dul VICTORIEI si CONSTRUIRE LOCUINTE str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>.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 xml:space="preserve"> MIHAI VITEAZU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 xml:space="preserve">, proprietar </w:t>
      </w:r>
      <w:r>
        <w:rPr>
          <w:rFonts w:ascii="Arial" w:eastAsia="Times New Roman" w:hAnsi="Arial" w:cs="Arial"/>
          <w:b/>
          <w:sz w:val="24"/>
          <w:szCs w:val="24"/>
          <w:lang w:val="ro-RO"/>
        </w:rPr>
        <w:t>Oraş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>ul TECHIRGHIOL</w:t>
      </w:r>
    </w:p>
    <w:p w:rsidR="008402B6" w:rsidRDefault="008402B6" w:rsidP="008402B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</w:p>
    <w:p w:rsidR="008402B6" w:rsidRPr="008402B6" w:rsidRDefault="008402B6" w:rsidP="008402B6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:rsidR="008402B6" w:rsidRPr="008402B6" w:rsidRDefault="008402B6" w:rsidP="008402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ab/>
        <w:t xml:space="preserve">Consiliul Local al oraşului Techirghiol, întrunit în şedinţa ordinară din data de </w:t>
      </w:r>
      <w:r w:rsidRPr="008402B6">
        <w:rPr>
          <w:rFonts w:ascii="Arial" w:eastAsia="Times New Roman" w:hAnsi="Arial" w:cs="Arial"/>
          <w:b/>
          <w:sz w:val="24"/>
          <w:szCs w:val="24"/>
          <w:lang w:val="ro-RO"/>
        </w:rPr>
        <w:t>28.04.2014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,</w:t>
      </w:r>
    </w:p>
    <w:p w:rsidR="008402B6" w:rsidRPr="008402B6" w:rsidRDefault="008402B6" w:rsidP="008402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ab/>
        <w:t xml:space="preserve">Luând în dezbatere proiectul de hotărâre şi expunerea de motive prezentate de dl. primar – Stan Adrian, raportul comisiei pe domenii de specialitate nr.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1, 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2,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3 şi 4.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8402B6" w:rsidRPr="008402B6" w:rsidRDefault="008402B6" w:rsidP="008402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ab/>
        <w:t>Având în vedere:</w:t>
      </w:r>
    </w:p>
    <w:p w:rsidR="008402B6" w:rsidRDefault="008402B6" w:rsidP="008402B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>Certific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atul de urbanism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nr. 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109/23.05.2013, </w:t>
      </w:r>
    </w:p>
    <w:p w:rsidR="008402B6" w:rsidRDefault="008402B6" w:rsidP="008402B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>PUZ 7015/11.07.2013 efectuat de arh IULIA ANDREEA CUTOVA</w:t>
      </w:r>
      <w:r>
        <w:rPr>
          <w:rFonts w:ascii="Arial" w:eastAsia="Times New Roman" w:hAnsi="Arial" w:cs="Arial"/>
          <w:sz w:val="24"/>
          <w:szCs w:val="24"/>
          <w:lang w:val="ro-RO"/>
        </w:rPr>
        <w:t>,</w:t>
      </w:r>
    </w:p>
    <w:p w:rsidR="008402B6" w:rsidRDefault="008402B6" w:rsidP="008402B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Legea 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nr.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350/2001 privind amenajarea teritoriului si urbanismul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,</w:t>
      </w:r>
    </w:p>
    <w:p w:rsidR="008402B6" w:rsidRDefault="008402B6" w:rsidP="008402B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>H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G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o-RO"/>
        </w:rPr>
        <w:t>nr.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525/1996</w:t>
      </w:r>
      <w:r w:rsidRPr="008402B6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pentru aprobarea Regulamentului general de urbanism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.,</w:t>
      </w:r>
    </w:p>
    <w:p w:rsidR="008402B6" w:rsidRDefault="008402B6" w:rsidP="008402B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>H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C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L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. nr.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12/18.02.2013 privind aprobare MODIFICARE PUD-AMENAJARE COMPLEX SPORTIV in b-dul VICTORIEI nr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15 (cu acces din str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MIHAI VITEAZU)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,</w:t>
      </w:r>
    </w:p>
    <w:p w:rsidR="008402B6" w:rsidRPr="008402B6" w:rsidRDefault="008402B6" w:rsidP="008402B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proofErr w:type="spellStart"/>
      <w:r w:rsidRPr="008402B6">
        <w:rPr>
          <w:rFonts w:ascii="Arial" w:eastAsia="Times New Roman" w:hAnsi="Arial" w:cs="Arial"/>
          <w:sz w:val="24"/>
          <w:szCs w:val="24"/>
          <w:lang w:val="es-ES"/>
        </w:rPr>
        <w:t>raportul</w:t>
      </w:r>
      <w:proofErr w:type="spellEnd"/>
      <w:r w:rsidRPr="008402B6">
        <w:rPr>
          <w:rFonts w:ascii="Arial" w:eastAsia="Times New Roman" w:hAnsi="Arial" w:cs="Arial"/>
          <w:sz w:val="24"/>
          <w:szCs w:val="24"/>
          <w:lang w:val="es-ES"/>
        </w:rPr>
        <w:t xml:space="preserve"> de </w:t>
      </w:r>
      <w:proofErr w:type="spellStart"/>
      <w:r w:rsidRPr="008402B6">
        <w:rPr>
          <w:rFonts w:ascii="Arial" w:eastAsia="Times New Roman" w:hAnsi="Arial" w:cs="Arial"/>
          <w:sz w:val="24"/>
          <w:szCs w:val="24"/>
          <w:lang w:val="es-ES"/>
        </w:rPr>
        <w:t>specialitate</w:t>
      </w:r>
      <w:proofErr w:type="spellEnd"/>
      <w:r w:rsidRPr="008402B6">
        <w:rPr>
          <w:rFonts w:ascii="Arial" w:eastAsia="Times New Roman" w:hAnsi="Arial" w:cs="Arial"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sz w:val="24"/>
          <w:szCs w:val="24"/>
          <w:lang w:val="es-ES"/>
        </w:rPr>
        <w:t>nr</w:t>
      </w:r>
      <w:proofErr w:type="spellEnd"/>
      <w:r>
        <w:rPr>
          <w:rFonts w:ascii="Arial" w:eastAsia="Times New Roman" w:hAnsi="Arial" w:cs="Arial"/>
          <w:sz w:val="24"/>
          <w:szCs w:val="24"/>
          <w:lang w:val="es-ES"/>
        </w:rPr>
        <w:t>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7015/24.04.2014 </w:t>
      </w:r>
      <w:r w:rsidRPr="008402B6">
        <w:rPr>
          <w:rFonts w:ascii="Arial" w:eastAsia="Times New Roman" w:hAnsi="Arial" w:cs="Arial"/>
          <w:sz w:val="24"/>
          <w:szCs w:val="24"/>
          <w:lang w:val="es-ES"/>
        </w:rPr>
        <w:t xml:space="preserve">al </w:t>
      </w:r>
      <w:proofErr w:type="spellStart"/>
      <w:r w:rsidRPr="008402B6">
        <w:rPr>
          <w:rFonts w:ascii="Arial" w:eastAsia="Times New Roman" w:hAnsi="Arial" w:cs="Arial"/>
          <w:sz w:val="24"/>
          <w:szCs w:val="24"/>
          <w:lang w:val="es-ES"/>
        </w:rPr>
        <w:t>Serviciului</w:t>
      </w:r>
      <w:proofErr w:type="spellEnd"/>
      <w:r w:rsidRPr="008402B6">
        <w:rPr>
          <w:rFonts w:ascii="Arial" w:eastAsia="Times New Roman" w:hAnsi="Arial" w:cs="Arial"/>
          <w:sz w:val="24"/>
          <w:szCs w:val="24"/>
          <w:lang w:val="es-ES"/>
        </w:rPr>
        <w:t xml:space="preserve"> de </w:t>
      </w:r>
      <w:proofErr w:type="spellStart"/>
      <w:r w:rsidRPr="008402B6">
        <w:rPr>
          <w:rFonts w:ascii="Arial" w:eastAsia="Times New Roman" w:hAnsi="Arial" w:cs="Arial"/>
          <w:sz w:val="24"/>
          <w:szCs w:val="24"/>
          <w:lang w:val="es-ES"/>
        </w:rPr>
        <w:t>Urbanism</w:t>
      </w:r>
      <w:proofErr w:type="spellEnd"/>
      <w:r w:rsidRPr="008402B6">
        <w:rPr>
          <w:rFonts w:ascii="Arial" w:eastAsia="Times New Roman" w:hAnsi="Arial" w:cs="Arial"/>
          <w:sz w:val="24"/>
          <w:szCs w:val="24"/>
          <w:lang w:val="es-ES"/>
        </w:rPr>
        <w:t xml:space="preserve">, </w:t>
      </w:r>
    </w:p>
    <w:p w:rsidR="008402B6" w:rsidRPr="008402B6" w:rsidRDefault="008402B6" w:rsidP="008402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8402B6" w:rsidRPr="008402B6" w:rsidRDefault="008402B6" w:rsidP="008402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   In temeiul prevederilor art.45 din Legea nr.215/2001, privind administraţia publică locală, modificată şi completată,</w:t>
      </w:r>
    </w:p>
    <w:p w:rsidR="008402B6" w:rsidRPr="008402B6" w:rsidRDefault="008402B6" w:rsidP="008402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8402B6" w:rsidRPr="008402B6" w:rsidRDefault="008402B6" w:rsidP="008402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b/>
          <w:bCs/>
          <w:sz w:val="24"/>
          <w:szCs w:val="24"/>
          <w:lang w:val="ro-RO"/>
        </w:rPr>
        <w:t>H O T Ă R Ă Ş T E :</w:t>
      </w:r>
    </w:p>
    <w:p w:rsidR="008402B6" w:rsidRPr="008402B6" w:rsidRDefault="008402B6" w:rsidP="008402B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8402B6" w:rsidRPr="008402B6" w:rsidRDefault="008402B6" w:rsidP="008402B6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4"/>
          <w:szCs w:val="24"/>
          <w:lang w:val="es-ES"/>
        </w:rPr>
      </w:pPr>
      <w:r w:rsidRPr="008402B6">
        <w:rPr>
          <w:rFonts w:ascii="Arial" w:eastAsia="Times New Roman" w:hAnsi="Arial" w:cs="Arial"/>
          <w:b/>
          <w:bCs/>
          <w:i/>
          <w:iCs/>
          <w:sz w:val="24"/>
          <w:szCs w:val="24"/>
          <w:lang w:val="es-ES"/>
        </w:rPr>
        <w:t>Art. 1</w:t>
      </w:r>
      <w:r w:rsidRPr="008402B6">
        <w:rPr>
          <w:rFonts w:ascii="Arial" w:eastAsia="Times New Roman" w:hAnsi="Arial" w:cs="Arial"/>
          <w:sz w:val="24"/>
          <w:szCs w:val="24"/>
          <w:lang w:val="es-ES"/>
        </w:rPr>
        <w:t xml:space="preserve"> – 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Se aproba PUZ-ul si Regulamentul de Urbanism pentru AMENAJARE COMPLEX SPORTIV</w:t>
      </w:r>
      <w:r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b-dul VICTORIEI si CONSTRUIRE LOCUINTE str</w:t>
      </w:r>
      <w:r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MIHAI VITEAZU in sup</w:t>
      </w:r>
      <w:r>
        <w:rPr>
          <w:rFonts w:ascii="Arial" w:eastAsia="Times New Roman" w:hAnsi="Arial" w:cs="Arial"/>
          <w:sz w:val="24"/>
          <w:szCs w:val="24"/>
          <w:lang w:val="ro-RO"/>
        </w:rPr>
        <w:t>rafaţă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de </w:t>
      </w:r>
      <w:r>
        <w:rPr>
          <w:rFonts w:ascii="Arial" w:eastAsia="Times New Roman" w:hAnsi="Arial" w:cs="Arial"/>
          <w:sz w:val="24"/>
          <w:szCs w:val="24"/>
          <w:lang w:val="ro-RO"/>
        </w:rPr>
        <w:t>4.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>650 mp</w:t>
      </w:r>
      <w:r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localitatea TECHIRGHIOL</w:t>
      </w:r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pentru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reamenajarea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complexului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sportiv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existent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,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parcelarea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zonei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adiacente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str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/>
        </w:rPr>
        <w:t>.</w:t>
      </w:r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MIHAI VITEAZU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pentru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construirea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de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locuinte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si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amenajarea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unor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spatii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verzi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suplimentare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pentru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protectia</w:t>
      </w:r>
      <w:proofErr w:type="spellEnd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 xml:space="preserve"> </w:t>
      </w:r>
      <w:proofErr w:type="spellStart"/>
      <w:r w:rsidRPr="008402B6">
        <w:rPr>
          <w:rFonts w:ascii="Arial" w:eastAsia="Times New Roman" w:hAnsi="Arial" w:cs="Arial"/>
          <w:bCs/>
          <w:sz w:val="24"/>
          <w:szCs w:val="24"/>
          <w:lang w:val="es-ES"/>
        </w:rPr>
        <w:t>stadionului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s-ES"/>
        </w:rPr>
        <w:t>.</w:t>
      </w:r>
    </w:p>
    <w:p w:rsidR="008402B6" w:rsidRDefault="008402B6" w:rsidP="008402B6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p w:rsidR="008402B6" w:rsidRPr="008402B6" w:rsidRDefault="008402B6" w:rsidP="008402B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b/>
          <w:i/>
          <w:sz w:val="24"/>
          <w:szCs w:val="24"/>
          <w:lang w:val="ro-RO"/>
        </w:rPr>
        <w:t>Art.2</w:t>
      </w: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 – Secretarul oraşului va face publică </w:t>
      </w:r>
      <w:bookmarkStart w:id="0" w:name="_GoBack"/>
      <w:bookmarkEnd w:id="0"/>
      <w:r w:rsidRPr="008402B6">
        <w:rPr>
          <w:rFonts w:ascii="Arial" w:eastAsia="Times New Roman" w:hAnsi="Arial" w:cs="Arial"/>
          <w:sz w:val="24"/>
          <w:szCs w:val="24"/>
          <w:lang w:val="ro-RO"/>
        </w:rPr>
        <w:t>prezenta hotărâre prin afişaj şi o va comunica instituţiilor şi persoanelor interesate, iar primarul o va duce la îndeplinire.</w:t>
      </w:r>
    </w:p>
    <w:p w:rsidR="008402B6" w:rsidRPr="008402B6" w:rsidRDefault="008402B6" w:rsidP="008402B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8402B6" w:rsidRPr="008402B6" w:rsidRDefault="008402B6" w:rsidP="008402B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Hotărârea a fost adoptată cu un număr de 14 voturi pentru, - vot împotrivă, - abţineri, din totalul de 14 consilieri în funcţie.  </w:t>
      </w:r>
    </w:p>
    <w:p w:rsidR="008402B6" w:rsidRPr="008402B6" w:rsidRDefault="008402B6" w:rsidP="008402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ab/>
      </w:r>
    </w:p>
    <w:p w:rsidR="008402B6" w:rsidRPr="008402B6" w:rsidRDefault="008402B6" w:rsidP="008402B6">
      <w:pPr>
        <w:spacing w:after="0" w:line="240" w:lineRule="auto"/>
        <w:ind w:firstLine="720"/>
        <w:rPr>
          <w:rFonts w:ascii="Arial" w:eastAsia="Times New Roman" w:hAnsi="Arial" w:cs="Arial"/>
          <w:b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 xml:space="preserve">Adoptată în Techirghiol, astăzi – </w:t>
      </w:r>
      <w:r w:rsidRPr="008402B6">
        <w:rPr>
          <w:rFonts w:ascii="Arial" w:eastAsia="Times New Roman" w:hAnsi="Arial" w:cs="Arial"/>
          <w:b/>
          <w:sz w:val="28"/>
          <w:szCs w:val="28"/>
          <w:lang w:val="ro-RO"/>
        </w:rPr>
        <w:t>28.04.2014</w:t>
      </w:r>
      <w:r w:rsidRPr="008402B6">
        <w:rPr>
          <w:rFonts w:ascii="Arial" w:eastAsia="Times New Roman" w:hAnsi="Arial" w:cs="Arial"/>
          <w:b/>
          <w:sz w:val="28"/>
          <w:szCs w:val="24"/>
          <w:lang w:val="ro-RO"/>
        </w:rPr>
        <w:t>.</w:t>
      </w:r>
    </w:p>
    <w:p w:rsidR="008402B6" w:rsidRPr="008402B6" w:rsidRDefault="008402B6" w:rsidP="008402B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ro-RO"/>
        </w:rPr>
      </w:pPr>
      <w:r w:rsidRPr="008402B6">
        <w:rPr>
          <w:rFonts w:ascii="Arial" w:eastAsia="Times New Roman" w:hAnsi="Arial" w:cs="Arial"/>
          <w:sz w:val="24"/>
          <w:szCs w:val="24"/>
          <w:lang w:val="ro-RO"/>
        </w:rPr>
        <w:tab/>
        <w:t>Nr.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8402B6">
        <w:rPr>
          <w:rFonts w:ascii="Arial" w:eastAsia="Times New Roman" w:hAnsi="Arial" w:cs="Arial"/>
          <w:b/>
          <w:sz w:val="28"/>
          <w:szCs w:val="28"/>
          <w:lang w:val="ro-RO"/>
        </w:rPr>
        <w:t>58</w:t>
      </w:r>
      <w:r w:rsidRPr="008402B6">
        <w:rPr>
          <w:rFonts w:ascii="Arial" w:eastAsia="Times New Roman" w:hAnsi="Arial" w:cs="Arial"/>
          <w:b/>
          <w:sz w:val="28"/>
          <w:szCs w:val="28"/>
          <w:lang w:val="ro-RO"/>
        </w:rPr>
        <w:t>.</w:t>
      </w:r>
    </w:p>
    <w:p w:rsidR="008402B6" w:rsidRDefault="008402B6" w:rsidP="008402B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8402B6" w:rsidRDefault="008402B6" w:rsidP="008402B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8402B6" w:rsidRPr="008402B6" w:rsidRDefault="008402B6" w:rsidP="008402B6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8402B6" w:rsidRPr="008402B6" w:rsidRDefault="008402B6" w:rsidP="008402B6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8402B6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PREŞEDINTE DE ŞEDINŢĂ, </w:t>
      </w:r>
      <w:r w:rsidRPr="008402B6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8402B6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</w:r>
      <w:r w:rsidRPr="008402B6">
        <w:rPr>
          <w:rFonts w:ascii="Arial" w:eastAsia="Times New Roman" w:hAnsi="Arial" w:cs="Arial"/>
          <w:b/>
          <w:i/>
          <w:sz w:val="24"/>
          <w:szCs w:val="24"/>
          <w:lang w:val="ro-RO"/>
        </w:rPr>
        <w:tab/>
        <w:t xml:space="preserve">                           SECRETAR, </w:t>
      </w:r>
    </w:p>
    <w:p w:rsidR="00186B13" w:rsidRPr="008402B6" w:rsidRDefault="008402B6" w:rsidP="00840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2B6">
        <w:rPr>
          <w:rFonts w:ascii="Arial" w:eastAsia="Times New Roman" w:hAnsi="Arial" w:cs="Arial"/>
          <w:b/>
          <w:i/>
          <w:sz w:val="24"/>
          <w:szCs w:val="24"/>
          <w:lang w:val="ro-RO"/>
        </w:rPr>
        <w:t xml:space="preserve">                        CONSILIER,                                                            PAROŞANU NICULINA     </w:t>
      </w:r>
    </w:p>
    <w:sectPr w:rsidR="00186B13" w:rsidRPr="008402B6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8402B6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2DE3DCDF" wp14:editId="199D319A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B443C9" w:rsidRDefault="008402B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Tel.0241/735622;   fax.0241/735314</w:t>
    </w:r>
  </w:p>
  <w:p w:rsidR="00B443C9" w:rsidRDefault="008402B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apl@primaria-techirghiol.ro</w:t>
    </w:r>
  </w:p>
  <w:p w:rsidR="00B443C9" w:rsidRDefault="008402B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</w:t>
      </w:r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primaria-techirghiol.ro</w:t>
      </w:r>
    </w:hyperlink>
  </w:p>
  <w:p w:rsidR="00B443C9" w:rsidRDefault="008402B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A6903"/>
    <w:multiLevelType w:val="hybridMultilevel"/>
    <w:tmpl w:val="F0D0E42A"/>
    <w:lvl w:ilvl="0" w:tplc="4454B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1FB6"/>
    <w:multiLevelType w:val="hybridMultilevel"/>
    <w:tmpl w:val="72A8FD6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6E5FEF"/>
    <w:multiLevelType w:val="hybridMultilevel"/>
    <w:tmpl w:val="6A2A2906"/>
    <w:lvl w:ilvl="0" w:tplc="2188DC7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67393"/>
    <w:multiLevelType w:val="hybridMultilevel"/>
    <w:tmpl w:val="3C700436"/>
    <w:lvl w:ilvl="0" w:tplc="4454BB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B76403A"/>
    <w:multiLevelType w:val="hybridMultilevel"/>
    <w:tmpl w:val="4ADC60FA"/>
    <w:lvl w:ilvl="0" w:tplc="82A20E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B6"/>
    <w:rsid w:val="00186B13"/>
    <w:rsid w:val="002C0D74"/>
    <w:rsid w:val="00506542"/>
    <w:rsid w:val="008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0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2B6"/>
  </w:style>
  <w:style w:type="character" w:styleId="Hyperlink">
    <w:name w:val="Hyperlink"/>
    <w:basedOn w:val="DefaultParagraphFont"/>
    <w:rsid w:val="008402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02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0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02B6"/>
  </w:style>
  <w:style w:type="character" w:styleId="Hyperlink">
    <w:name w:val="Hyperlink"/>
    <w:basedOn w:val="DefaultParagraphFont"/>
    <w:rsid w:val="008402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0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2014-05-07T07:05:00Z</cp:lastPrinted>
  <dcterms:created xsi:type="dcterms:W3CDTF">2014-05-07T06:59:00Z</dcterms:created>
  <dcterms:modified xsi:type="dcterms:W3CDTF">2014-05-07T07:06:00Z</dcterms:modified>
</cp:coreProperties>
</file>