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4EBF" w:rsidRPr="001C1041" w:rsidRDefault="00F14EBF">
      <w:pPr>
        <w:spacing w:line="276" w:lineRule="auto"/>
        <w:jc w:val="right"/>
        <w:rPr>
          <w:b/>
          <w:bCs/>
          <w:sz w:val="24"/>
          <w:szCs w:val="24"/>
          <w:u w:val="single"/>
          <w:lang w:val="fr-FR"/>
        </w:rPr>
      </w:pPr>
      <w:bookmarkStart w:id="0" w:name="_Hlk19257258"/>
    </w:p>
    <w:p w:rsidR="00F14EBF" w:rsidRPr="001C1041" w:rsidRDefault="001C1041">
      <w:pPr>
        <w:spacing w:line="276" w:lineRule="auto"/>
        <w:jc w:val="center"/>
        <w:rPr>
          <w:b/>
          <w:bCs/>
          <w:sz w:val="24"/>
          <w:szCs w:val="24"/>
          <w:u w:val="single"/>
          <w:lang w:val="fr-FR"/>
        </w:rPr>
      </w:pPr>
      <w:proofErr w:type="gramStart"/>
      <w:r w:rsidRPr="001C1041">
        <w:rPr>
          <w:b/>
          <w:bCs/>
          <w:sz w:val="24"/>
          <w:szCs w:val="24"/>
          <w:u w:val="single"/>
          <w:lang w:val="en-GB"/>
        </w:rPr>
        <w:t>PROIECT  DE</w:t>
      </w:r>
      <w:proofErr w:type="gramEnd"/>
      <w:r w:rsidRPr="001C1041">
        <w:rPr>
          <w:b/>
          <w:bCs/>
          <w:sz w:val="24"/>
          <w:szCs w:val="24"/>
          <w:u w:val="single"/>
          <w:lang w:val="en-GB"/>
        </w:rPr>
        <w:t xml:space="preserve"> </w:t>
      </w:r>
      <w:r w:rsidRPr="001C1041">
        <w:rPr>
          <w:b/>
          <w:bCs/>
          <w:sz w:val="24"/>
          <w:szCs w:val="24"/>
          <w:u w:val="single"/>
          <w:lang w:val="fr-FR"/>
        </w:rPr>
        <w:t>HOTĂRÂRE</w:t>
      </w:r>
    </w:p>
    <w:p w:rsidR="00F14EBF" w:rsidRPr="001C1041" w:rsidRDefault="001C1041">
      <w:pPr>
        <w:spacing w:line="276" w:lineRule="auto"/>
        <w:jc w:val="center"/>
        <w:rPr>
          <w:b/>
          <w:bCs/>
          <w:sz w:val="24"/>
          <w:szCs w:val="24"/>
          <w:lang w:val="en-GB"/>
        </w:rPr>
      </w:pPr>
      <w:proofErr w:type="spellStart"/>
      <w:proofErr w:type="gramStart"/>
      <w:r w:rsidRPr="001C1041">
        <w:rPr>
          <w:b/>
          <w:bCs/>
          <w:sz w:val="24"/>
          <w:szCs w:val="24"/>
          <w:lang w:val="fr-FR"/>
        </w:rPr>
        <w:t>privind</w:t>
      </w:r>
      <w:proofErr w:type="spellEnd"/>
      <w:proofErr w:type="gramEnd"/>
      <w:r w:rsidRPr="001C1041">
        <w:rPr>
          <w:b/>
          <w:bCs/>
          <w:sz w:val="24"/>
          <w:szCs w:val="24"/>
          <w:lang w:val="fr-FR"/>
        </w:rPr>
        <w:t xml:space="preserve"> </w:t>
      </w:r>
      <w:proofErr w:type="spellStart"/>
      <w:r w:rsidRPr="001C1041">
        <w:rPr>
          <w:b/>
          <w:bCs/>
          <w:sz w:val="24"/>
          <w:szCs w:val="24"/>
          <w:lang w:val="en-GB"/>
        </w:rPr>
        <w:t>scutirea</w:t>
      </w:r>
      <w:proofErr w:type="spellEnd"/>
      <w:r w:rsidRPr="001C1041">
        <w:rPr>
          <w:b/>
          <w:bCs/>
          <w:sz w:val="24"/>
          <w:szCs w:val="24"/>
          <w:lang w:val="en-GB"/>
        </w:rPr>
        <w:t xml:space="preserve"> de la </w:t>
      </w:r>
      <w:proofErr w:type="spellStart"/>
      <w:r w:rsidRPr="001C1041">
        <w:rPr>
          <w:b/>
          <w:bCs/>
          <w:sz w:val="24"/>
          <w:szCs w:val="24"/>
          <w:lang w:val="en-GB"/>
        </w:rPr>
        <w:t>plata</w:t>
      </w:r>
      <w:proofErr w:type="spellEnd"/>
      <w:r w:rsidRPr="001C1041">
        <w:rPr>
          <w:b/>
          <w:bCs/>
          <w:sz w:val="24"/>
          <w:szCs w:val="24"/>
          <w:lang w:val="en-GB"/>
        </w:rPr>
        <w:t xml:space="preserve"> </w:t>
      </w:r>
      <w:proofErr w:type="spellStart"/>
      <w:r w:rsidRPr="001C1041">
        <w:rPr>
          <w:b/>
          <w:bCs/>
          <w:sz w:val="24"/>
          <w:szCs w:val="24"/>
          <w:lang w:val="en-GB"/>
        </w:rPr>
        <w:t>impozitului</w:t>
      </w:r>
      <w:proofErr w:type="spellEnd"/>
      <w:r w:rsidRPr="001C1041">
        <w:rPr>
          <w:b/>
          <w:bCs/>
          <w:sz w:val="24"/>
          <w:szCs w:val="24"/>
          <w:lang w:val="en-GB"/>
        </w:rPr>
        <w:t xml:space="preserve"> </w:t>
      </w:r>
      <w:proofErr w:type="spellStart"/>
      <w:r w:rsidRPr="001C1041">
        <w:rPr>
          <w:b/>
          <w:bCs/>
          <w:sz w:val="24"/>
          <w:szCs w:val="24"/>
          <w:lang w:val="en-GB"/>
        </w:rPr>
        <w:t>pentru</w:t>
      </w:r>
      <w:proofErr w:type="spellEnd"/>
      <w:r w:rsidRPr="001C1041">
        <w:rPr>
          <w:b/>
          <w:bCs/>
          <w:sz w:val="24"/>
          <w:szCs w:val="24"/>
          <w:lang w:val="en-GB"/>
        </w:rPr>
        <w:t xml:space="preserve"> </w:t>
      </w:r>
      <w:proofErr w:type="spellStart"/>
      <w:r w:rsidRPr="001C1041">
        <w:rPr>
          <w:b/>
          <w:bCs/>
          <w:sz w:val="24"/>
          <w:szCs w:val="24"/>
          <w:lang w:val="en-GB"/>
        </w:rPr>
        <w:t>constructii</w:t>
      </w:r>
      <w:proofErr w:type="spellEnd"/>
      <w:r w:rsidRPr="001C1041">
        <w:rPr>
          <w:b/>
          <w:bCs/>
          <w:sz w:val="24"/>
          <w:szCs w:val="24"/>
          <w:lang w:val="en-GB"/>
        </w:rPr>
        <w:t xml:space="preserve">, </w:t>
      </w:r>
      <w:proofErr w:type="spellStart"/>
      <w:r w:rsidRPr="001C1041">
        <w:rPr>
          <w:b/>
          <w:bCs/>
          <w:sz w:val="24"/>
          <w:szCs w:val="24"/>
          <w:lang w:val="en-GB"/>
        </w:rPr>
        <w:t>teren</w:t>
      </w:r>
      <w:proofErr w:type="spellEnd"/>
      <w:r w:rsidRPr="001C1041">
        <w:rPr>
          <w:b/>
          <w:bCs/>
          <w:sz w:val="24"/>
          <w:szCs w:val="24"/>
          <w:lang w:val="en-GB"/>
        </w:rPr>
        <w:t xml:space="preserve">  </w:t>
      </w:r>
      <w:proofErr w:type="spellStart"/>
      <w:r w:rsidRPr="001C1041">
        <w:rPr>
          <w:b/>
          <w:bCs/>
          <w:sz w:val="24"/>
          <w:szCs w:val="24"/>
          <w:lang w:val="en-GB"/>
        </w:rPr>
        <w:t>si</w:t>
      </w:r>
      <w:proofErr w:type="spellEnd"/>
      <w:r w:rsidRPr="001C1041">
        <w:rPr>
          <w:b/>
          <w:bCs/>
          <w:sz w:val="24"/>
          <w:szCs w:val="24"/>
          <w:lang w:val="en-GB"/>
        </w:rPr>
        <w:t xml:space="preserve"> taxa auto FUNDATIA BREATH ROMANIA</w:t>
      </w:r>
    </w:p>
    <w:p w:rsidR="00F14EBF" w:rsidRPr="001C1041" w:rsidRDefault="001C1041">
      <w:pPr>
        <w:pStyle w:val="Antet"/>
        <w:tabs>
          <w:tab w:val="clear" w:pos="4320"/>
          <w:tab w:val="clear" w:pos="8640"/>
          <w:tab w:val="left" w:pos="5681"/>
        </w:tabs>
        <w:rPr>
          <w:rFonts w:ascii="Times New Roman" w:hAnsi="Times New Roman" w:cs="Times New Roman"/>
          <w:szCs w:val="24"/>
          <w:lang w:val="fr-FR"/>
        </w:rPr>
      </w:pPr>
      <w:r w:rsidRPr="001C1041">
        <w:rPr>
          <w:rFonts w:ascii="Times New Roman" w:hAnsi="Times New Roman" w:cs="Times New Roman"/>
          <w:szCs w:val="24"/>
          <w:lang w:val="fr-FR"/>
        </w:rPr>
        <w:tab/>
      </w:r>
    </w:p>
    <w:p w:rsidR="00F14EBF" w:rsidRPr="001C1041" w:rsidRDefault="001C1041">
      <w:pPr>
        <w:ind w:firstLine="720"/>
        <w:jc w:val="both"/>
        <w:rPr>
          <w:b/>
          <w:sz w:val="24"/>
          <w:szCs w:val="24"/>
          <w:lang w:val="ro-RO"/>
        </w:rPr>
      </w:pPr>
      <w:bookmarkStart w:id="1" w:name="_Hlk20214479"/>
      <w:r w:rsidRPr="001C1041">
        <w:rPr>
          <w:sz w:val="24"/>
          <w:szCs w:val="24"/>
          <w:lang w:val="ro-RO" w:eastAsia="zh-CN"/>
        </w:rPr>
        <w:t xml:space="preserve">Consiliul Local al </w:t>
      </w:r>
      <w:proofErr w:type="spellStart"/>
      <w:r w:rsidRPr="001C1041">
        <w:rPr>
          <w:sz w:val="24"/>
          <w:szCs w:val="24"/>
          <w:lang w:val="ro-RO" w:eastAsia="zh-CN"/>
        </w:rPr>
        <w:t>oraşului</w:t>
      </w:r>
      <w:proofErr w:type="spellEnd"/>
      <w:r w:rsidRPr="001C1041">
        <w:rPr>
          <w:sz w:val="24"/>
          <w:szCs w:val="24"/>
          <w:lang w:val="ro-RO" w:eastAsia="zh-CN"/>
        </w:rPr>
        <w:t xml:space="preserve"> Techirghiol, întrunit în ședința </w:t>
      </w:r>
      <w:proofErr w:type="spellStart"/>
      <w:r w:rsidRPr="001C1041">
        <w:rPr>
          <w:sz w:val="24"/>
          <w:szCs w:val="24"/>
          <w:lang w:val="en-GB" w:eastAsia="zh-CN"/>
        </w:rPr>
        <w:t>ordinara</w:t>
      </w:r>
      <w:proofErr w:type="spellEnd"/>
      <w:r w:rsidRPr="001C1041">
        <w:rPr>
          <w:sz w:val="24"/>
          <w:szCs w:val="24"/>
          <w:lang w:val="en-GB" w:eastAsia="zh-CN"/>
        </w:rPr>
        <w:t xml:space="preserve"> </w:t>
      </w:r>
      <w:r w:rsidRPr="001C1041">
        <w:rPr>
          <w:sz w:val="24"/>
          <w:szCs w:val="24"/>
          <w:lang w:val="ro-RO" w:eastAsia="zh-CN"/>
        </w:rPr>
        <w:t xml:space="preserve">din data de </w:t>
      </w:r>
      <w:r w:rsidRPr="001C1041">
        <w:rPr>
          <w:sz w:val="24"/>
          <w:szCs w:val="24"/>
          <w:lang w:val="en-GB" w:eastAsia="zh-CN"/>
        </w:rPr>
        <w:t>_______________,</w:t>
      </w:r>
      <w:r w:rsidRPr="001C1041">
        <w:rPr>
          <w:sz w:val="24"/>
          <w:szCs w:val="24"/>
          <w:lang w:val="ro-RO" w:eastAsia="zh-CN"/>
        </w:rPr>
        <w:t xml:space="preserve"> </w:t>
      </w:r>
      <w:bookmarkEnd w:id="1"/>
    </w:p>
    <w:p w:rsidR="00F14EBF" w:rsidRPr="001C1041" w:rsidRDefault="001C1041">
      <w:pPr>
        <w:jc w:val="both"/>
        <w:rPr>
          <w:sz w:val="24"/>
          <w:szCs w:val="24"/>
          <w:lang w:val="en-GB" w:eastAsia="zh-CN"/>
        </w:rPr>
      </w:pPr>
      <w:r w:rsidRPr="001C1041">
        <w:rPr>
          <w:sz w:val="24"/>
          <w:szCs w:val="24"/>
          <w:lang w:val="ro-RO" w:eastAsia="zh-CN"/>
        </w:rPr>
        <w:tab/>
        <w:t xml:space="preserve">Luând în dezbatere proiectul de hotărâre şi referatul de aprobare </w:t>
      </w:r>
      <w:r w:rsidRPr="001C1041">
        <w:rPr>
          <w:sz w:val="24"/>
          <w:szCs w:val="24"/>
          <w:lang w:val="en-GB" w:eastAsia="zh-CN"/>
        </w:rPr>
        <w:t xml:space="preserve"> </w:t>
      </w:r>
      <w:r w:rsidRPr="001C1041">
        <w:rPr>
          <w:sz w:val="24"/>
          <w:szCs w:val="24"/>
          <w:lang w:val="ro-RO" w:eastAsia="zh-CN"/>
        </w:rPr>
        <w:t xml:space="preserve">prezentate de d-l primar Iulian-Constantin </w:t>
      </w:r>
      <w:proofErr w:type="spellStart"/>
      <w:r w:rsidRPr="001C1041">
        <w:rPr>
          <w:sz w:val="24"/>
          <w:szCs w:val="24"/>
          <w:lang w:val="ro-RO" w:eastAsia="zh-CN"/>
        </w:rPr>
        <w:t>Soceanu</w:t>
      </w:r>
      <w:proofErr w:type="spellEnd"/>
      <w:r w:rsidRPr="001C1041">
        <w:rPr>
          <w:sz w:val="24"/>
          <w:szCs w:val="24"/>
          <w:lang w:val="ro-RO" w:eastAsia="zh-CN"/>
        </w:rPr>
        <w:t xml:space="preserve"> , precum şi avizul Comisiei pe domenii de specialitate nr.</w:t>
      </w:r>
      <w:r w:rsidRPr="001C1041">
        <w:rPr>
          <w:sz w:val="24"/>
          <w:szCs w:val="24"/>
          <w:lang w:val="en-GB" w:eastAsia="zh-CN"/>
        </w:rPr>
        <w:t xml:space="preserve"> ___;</w:t>
      </w:r>
    </w:p>
    <w:p w:rsidR="00F14EBF" w:rsidRPr="001C1041" w:rsidRDefault="001C1041">
      <w:pPr>
        <w:jc w:val="both"/>
        <w:rPr>
          <w:sz w:val="24"/>
          <w:szCs w:val="24"/>
        </w:rPr>
      </w:pPr>
      <w:r w:rsidRPr="001C1041">
        <w:rPr>
          <w:sz w:val="24"/>
          <w:szCs w:val="24"/>
          <w:lang w:val="fr-FR"/>
        </w:rPr>
        <w:tab/>
      </w:r>
      <w:proofErr w:type="spellStart"/>
      <w:r w:rsidRPr="001C1041">
        <w:rPr>
          <w:sz w:val="24"/>
          <w:szCs w:val="24"/>
        </w:rPr>
        <w:t>Având</w:t>
      </w:r>
      <w:proofErr w:type="spellEnd"/>
      <w:r w:rsidRPr="001C1041">
        <w:rPr>
          <w:sz w:val="24"/>
          <w:szCs w:val="24"/>
        </w:rPr>
        <w:t xml:space="preserve"> </w:t>
      </w:r>
      <w:proofErr w:type="spellStart"/>
      <w:r w:rsidRPr="001C1041">
        <w:rPr>
          <w:sz w:val="24"/>
          <w:szCs w:val="24"/>
        </w:rPr>
        <w:t>în</w:t>
      </w:r>
      <w:proofErr w:type="spellEnd"/>
      <w:r w:rsidRPr="001C1041">
        <w:rPr>
          <w:sz w:val="24"/>
          <w:szCs w:val="24"/>
        </w:rPr>
        <w:t xml:space="preserve"> </w:t>
      </w:r>
      <w:proofErr w:type="spellStart"/>
      <w:r w:rsidRPr="001C1041">
        <w:rPr>
          <w:sz w:val="24"/>
          <w:szCs w:val="24"/>
        </w:rPr>
        <w:t>vedere</w:t>
      </w:r>
      <w:proofErr w:type="spellEnd"/>
      <w:r w:rsidRPr="001C1041">
        <w:rPr>
          <w:sz w:val="24"/>
          <w:szCs w:val="24"/>
        </w:rPr>
        <w:t>:</w:t>
      </w:r>
    </w:p>
    <w:p w:rsidR="00F14EBF" w:rsidRPr="001C1041" w:rsidRDefault="001C1041">
      <w:pPr>
        <w:pStyle w:val="Corptext"/>
        <w:numPr>
          <w:ilvl w:val="0"/>
          <w:numId w:val="1"/>
        </w:numPr>
        <w:tabs>
          <w:tab w:val="left" w:pos="643"/>
        </w:tabs>
        <w:ind w:right="111" w:firstLine="607"/>
        <w:jc w:val="both"/>
        <w:rPr>
          <w:rFonts w:ascii="Times New Roman" w:hAnsi="Times New Roman"/>
          <w:sz w:val="24"/>
          <w:szCs w:val="24"/>
        </w:rPr>
      </w:pPr>
      <w:r w:rsidRPr="001C1041">
        <w:rPr>
          <w:rFonts w:ascii="Times New Roman" w:hAnsi="Times New Roman"/>
          <w:spacing w:val="-1"/>
          <w:sz w:val="24"/>
          <w:szCs w:val="24"/>
          <w:lang w:val="en-GB"/>
        </w:rPr>
        <w:t xml:space="preserve"> </w:t>
      </w:r>
      <w:proofErr w:type="spellStart"/>
      <w:r w:rsidRPr="001C1041">
        <w:rPr>
          <w:rFonts w:ascii="Times New Roman" w:hAnsi="Times New Roman"/>
          <w:spacing w:val="-1"/>
          <w:sz w:val="24"/>
          <w:szCs w:val="24"/>
          <w:lang w:val="en-GB"/>
        </w:rPr>
        <w:t>Cererea</w:t>
      </w:r>
      <w:proofErr w:type="spellEnd"/>
      <w:r w:rsidRPr="001C1041">
        <w:rPr>
          <w:rFonts w:ascii="Times New Roman" w:hAnsi="Times New Roman"/>
          <w:spacing w:val="-1"/>
          <w:sz w:val="24"/>
          <w:szCs w:val="24"/>
          <w:lang w:val="en-GB"/>
        </w:rPr>
        <w:t xml:space="preserve"> nr. 25648 din data de 09.12.2019 a </w:t>
      </w:r>
      <w:proofErr w:type="spellStart"/>
      <w:r w:rsidRPr="001C1041">
        <w:rPr>
          <w:rFonts w:ascii="Times New Roman" w:hAnsi="Times New Roman"/>
          <w:spacing w:val="-1"/>
          <w:sz w:val="24"/>
          <w:szCs w:val="24"/>
          <w:lang w:val="en-GB"/>
        </w:rPr>
        <w:t>Fundatiei</w:t>
      </w:r>
      <w:proofErr w:type="spellEnd"/>
      <w:r w:rsidRPr="001C1041">
        <w:rPr>
          <w:rFonts w:ascii="Times New Roman" w:hAnsi="Times New Roman"/>
          <w:spacing w:val="-1"/>
          <w:sz w:val="24"/>
          <w:szCs w:val="24"/>
          <w:lang w:val="en-GB"/>
        </w:rPr>
        <w:t xml:space="preserve"> Breath Romania,</w:t>
      </w:r>
    </w:p>
    <w:p w:rsidR="00F14EBF" w:rsidRPr="001C1041" w:rsidRDefault="001C1041">
      <w:pPr>
        <w:pStyle w:val="Corptext"/>
        <w:numPr>
          <w:ilvl w:val="0"/>
          <w:numId w:val="1"/>
        </w:numPr>
        <w:tabs>
          <w:tab w:val="left" w:pos="643"/>
        </w:tabs>
        <w:ind w:right="111" w:firstLine="60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C1041">
        <w:rPr>
          <w:rFonts w:ascii="Times New Roman" w:hAnsi="Times New Roman"/>
          <w:spacing w:val="-1"/>
          <w:sz w:val="24"/>
          <w:szCs w:val="24"/>
          <w:lang w:val="en-GB"/>
        </w:rPr>
        <w:t>Referatul</w:t>
      </w:r>
      <w:proofErr w:type="spellEnd"/>
      <w:r w:rsidRPr="001C1041">
        <w:rPr>
          <w:rFonts w:ascii="Times New Roman" w:hAnsi="Times New Roman"/>
          <w:spacing w:val="-1"/>
          <w:sz w:val="24"/>
          <w:szCs w:val="24"/>
          <w:lang w:val="en-GB"/>
        </w:rPr>
        <w:t xml:space="preserve"> nr. 131 din data </w:t>
      </w:r>
      <w:proofErr w:type="gramStart"/>
      <w:r w:rsidRPr="001C1041">
        <w:rPr>
          <w:rFonts w:ascii="Times New Roman" w:hAnsi="Times New Roman"/>
          <w:spacing w:val="-1"/>
          <w:sz w:val="24"/>
          <w:szCs w:val="24"/>
          <w:lang w:val="en-GB"/>
        </w:rPr>
        <w:t>de  07.01.2020</w:t>
      </w:r>
      <w:proofErr w:type="gramEnd"/>
      <w:r w:rsidRPr="001C1041">
        <w:rPr>
          <w:rFonts w:ascii="Times New Roman" w:hAnsi="Times New Roman"/>
          <w:spacing w:val="-1"/>
          <w:sz w:val="24"/>
          <w:szCs w:val="24"/>
          <w:lang w:val="en-GB"/>
        </w:rPr>
        <w:t xml:space="preserve"> al </w:t>
      </w:r>
      <w:proofErr w:type="spellStart"/>
      <w:r w:rsidRPr="001C1041">
        <w:rPr>
          <w:rFonts w:ascii="Times New Roman" w:hAnsi="Times New Roman"/>
          <w:spacing w:val="-1"/>
          <w:sz w:val="24"/>
          <w:szCs w:val="24"/>
          <w:lang w:val="en-GB"/>
        </w:rPr>
        <w:t>Serviciului</w:t>
      </w:r>
      <w:proofErr w:type="spellEnd"/>
      <w:r w:rsidRPr="001C1041">
        <w:rPr>
          <w:rFonts w:ascii="Times New Roman" w:hAnsi="Times New Roman"/>
          <w:spacing w:val="-1"/>
          <w:sz w:val="24"/>
          <w:szCs w:val="24"/>
          <w:lang w:val="en-GB"/>
        </w:rPr>
        <w:t xml:space="preserve"> </w:t>
      </w:r>
      <w:proofErr w:type="spellStart"/>
      <w:r w:rsidRPr="001C1041">
        <w:rPr>
          <w:rFonts w:ascii="Times New Roman" w:hAnsi="Times New Roman"/>
          <w:spacing w:val="-1"/>
          <w:sz w:val="24"/>
          <w:szCs w:val="24"/>
          <w:lang w:val="en-GB"/>
        </w:rPr>
        <w:t>Financiar</w:t>
      </w:r>
      <w:proofErr w:type="spellEnd"/>
      <w:r w:rsidRPr="001C1041">
        <w:rPr>
          <w:rFonts w:ascii="Times New Roman" w:hAnsi="Times New Roman"/>
          <w:spacing w:val="-1"/>
          <w:sz w:val="24"/>
          <w:szCs w:val="24"/>
          <w:lang w:val="en-GB"/>
        </w:rPr>
        <w:t xml:space="preserve"> Economic;</w:t>
      </w:r>
      <w:r w:rsidRPr="001C1041">
        <w:rPr>
          <w:rFonts w:ascii="Times New Roman" w:hAnsi="Times New Roman"/>
          <w:spacing w:val="-1"/>
          <w:sz w:val="24"/>
          <w:szCs w:val="24"/>
          <w:lang w:val="en-GB"/>
        </w:rPr>
        <w:tab/>
        <w:t xml:space="preserve">    </w:t>
      </w:r>
    </w:p>
    <w:p w:rsidR="00F14EBF" w:rsidRPr="001C1041" w:rsidRDefault="001C1041">
      <w:pPr>
        <w:jc w:val="both"/>
        <w:rPr>
          <w:sz w:val="24"/>
          <w:szCs w:val="24"/>
        </w:rPr>
      </w:pPr>
      <w:r w:rsidRPr="001C1041">
        <w:rPr>
          <w:sz w:val="24"/>
          <w:szCs w:val="24"/>
        </w:rPr>
        <w:tab/>
      </w:r>
      <w:proofErr w:type="spellStart"/>
      <w:r w:rsidRPr="001C1041">
        <w:rPr>
          <w:sz w:val="24"/>
          <w:szCs w:val="24"/>
        </w:rPr>
        <w:t>Văzând</w:t>
      </w:r>
      <w:proofErr w:type="spellEnd"/>
      <w:r w:rsidRPr="001C1041">
        <w:rPr>
          <w:sz w:val="24"/>
          <w:szCs w:val="24"/>
        </w:rPr>
        <w:t xml:space="preserve"> </w:t>
      </w:r>
      <w:proofErr w:type="spellStart"/>
      <w:r w:rsidRPr="001C1041">
        <w:rPr>
          <w:sz w:val="24"/>
          <w:szCs w:val="24"/>
        </w:rPr>
        <w:t>prevederile</w:t>
      </w:r>
      <w:proofErr w:type="spellEnd"/>
      <w:r w:rsidRPr="001C1041">
        <w:rPr>
          <w:sz w:val="24"/>
          <w:szCs w:val="24"/>
        </w:rPr>
        <w:t xml:space="preserve"> </w:t>
      </w:r>
      <w:r w:rsidRPr="001C1041">
        <w:rPr>
          <w:sz w:val="24"/>
          <w:szCs w:val="24"/>
          <w:lang w:val="en-GB"/>
        </w:rPr>
        <w:t xml:space="preserve">art. 456, art. 464 </w:t>
      </w:r>
      <w:proofErr w:type="spellStart"/>
      <w:r w:rsidRPr="001C1041">
        <w:rPr>
          <w:sz w:val="24"/>
          <w:szCs w:val="24"/>
          <w:lang w:val="en-GB"/>
        </w:rPr>
        <w:t>si</w:t>
      </w:r>
      <w:proofErr w:type="spellEnd"/>
      <w:r w:rsidRPr="001C1041">
        <w:rPr>
          <w:sz w:val="24"/>
          <w:szCs w:val="24"/>
          <w:lang w:val="en-GB"/>
        </w:rPr>
        <w:t xml:space="preserve"> art. 469 din </w:t>
      </w:r>
      <w:proofErr w:type="spellStart"/>
      <w:r w:rsidRPr="001C1041">
        <w:rPr>
          <w:sz w:val="24"/>
          <w:szCs w:val="24"/>
          <w:lang w:val="en-GB"/>
        </w:rPr>
        <w:t>Legea</w:t>
      </w:r>
      <w:proofErr w:type="spellEnd"/>
      <w:r w:rsidRPr="001C1041">
        <w:rPr>
          <w:sz w:val="24"/>
          <w:szCs w:val="24"/>
          <w:lang w:val="en-GB"/>
        </w:rPr>
        <w:t xml:space="preserve"> nr. 227/2015 </w:t>
      </w:r>
      <w:proofErr w:type="spellStart"/>
      <w:r w:rsidRPr="001C1041">
        <w:rPr>
          <w:sz w:val="24"/>
          <w:szCs w:val="24"/>
          <w:lang w:val="en-GB"/>
        </w:rPr>
        <w:t>privind</w:t>
      </w:r>
      <w:proofErr w:type="spellEnd"/>
      <w:r w:rsidRPr="001C1041">
        <w:rPr>
          <w:sz w:val="24"/>
          <w:szCs w:val="24"/>
          <w:lang w:val="en-GB"/>
        </w:rPr>
        <w:t xml:space="preserve"> </w:t>
      </w:r>
      <w:proofErr w:type="spellStart"/>
      <w:r w:rsidRPr="001C1041">
        <w:rPr>
          <w:sz w:val="24"/>
          <w:szCs w:val="24"/>
          <w:lang w:val="en-GB"/>
        </w:rPr>
        <w:t>Codul</w:t>
      </w:r>
      <w:proofErr w:type="spellEnd"/>
      <w:r w:rsidRPr="001C1041">
        <w:rPr>
          <w:sz w:val="24"/>
          <w:szCs w:val="24"/>
          <w:lang w:val="en-GB"/>
        </w:rPr>
        <w:t xml:space="preserve"> Fiscal </w:t>
      </w:r>
      <w:proofErr w:type="spellStart"/>
      <w:r w:rsidRPr="001C1041">
        <w:rPr>
          <w:sz w:val="24"/>
          <w:szCs w:val="24"/>
          <w:lang w:val="en-GB"/>
        </w:rPr>
        <w:t>si</w:t>
      </w:r>
      <w:proofErr w:type="spellEnd"/>
      <w:r w:rsidRPr="001C1041">
        <w:rPr>
          <w:sz w:val="24"/>
          <w:szCs w:val="24"/>
          <w:lang w:val="en-GB"/>
        </w:rPr>
        <w:t xml:space="preserve"> art. </w:t>
      </w:r>
      <w:proofErr w:type="gramStart"/>
      <w:r w:rsidRPr="001C1041">
        <w:rPr>
          <w:sz w:val="24"/>
          <w:szCs w:val="24"/>
          <w:lang w:val="en-GB"/>
        </w:rPr>
        <w:t>129</w:t>
      </w:r>
      <w:r w:rsidRPr="001C1041">
        <w:rPr>
          <w:sz w:val="24"/>
          <w:szCs w:val="24"/>
        </w:rPr>
        <w:t xml:space="preserve"> </w:t>
      </w:r>
      <w:r w:rsidRPr="001C1041">
        <w:rPr>
          <w:sz w:val="24"/>
          <w:szCs w:val="24"/>
          <w:lang w:val="en-GB"/>
        </w:rPr>
        <w:t>,</w:t>
      </w:r>
      <w:proofErr w:type="gramEnd"/>
      <w:r w:rsidRPr="001C1041">
        <w:rPr>
          <w:sz w:val="24"/>
          <w:szCs w:val="24"/>
          <w:lang w:val="en-GB"/>
        </w:rPr>
        <w:t xml:space="preserve"> </w:t>
      </w:r>
      <w:proofErr w:type="spellStart"/>
      <w:r w:rsidRPr="001C1041">
        <w:rPr>
          <w:sz w:val="24"/>
          <w:szCs w:val="24"/>
          <w:lang w:val="en-GB"/>
        </w:rPr>
        <w:t>alin</w:t>
      </w:r>
      <w:proofErr w:type="spellEnd"/>
      <w:r w:rsidRPr="001C1041">
        <w:rPr>
          <w:sz w:val="24"/>
          <w:szCs w:val="24"/>
          <w:lang w:val="en-GB"/>
        </w:rPr>
        <w:t xml:space="preserve">. 1; </w:t>
      </w:r>
      <w:proofErr w:type="spellStart"/>
      <w:r w:rsidRPr="001C1041">
        <w:rPr>
          <w:sz w:val="24"/>
          <w:szCs w:val="24"/>
          <w:lang w:val="en-GB"/>
        </w:rPr>
        <w:t>alin</w:t>
      </w:r>
      <w:proofErr w:type="spellEnd"/>
      <w:r w:rsidRPr="001C1041">
        <w:rPr>
          <w:sz w:val="24"/>
          <w:szCs w:val="24"/>
          <w:lang w:val="en-GB"/>
        </w:rPr>
        <w:t xml:space="preserve">. 4 lit “c”, </w:t>
      </w:r>
      <w:r w:rsidRPr="001C1041">
        <w:rPr>
          <w:sz w:val="24"/>
          <w:szCs w:val="24"/>
        </w:rPr>
        <w:t xml:space="preserve">din OUG nr. 57/2019 </w:t>
      </w:r>
      <w:proofErr w:type="spellStart"/>
      <w:r w:rsidRPr="001C1041">
        <w:rPr>
          <w:sz w:val="24"/>
          <w:szCs w:val="24"/>
        </w:rPr>
        <w:t>privind</w:t>
      </w:r>
      <w:proofErr w:type="spellEnd"/>
      <w:r w:rsidRPr="001C1041">
        <w:rPr>
          <w:sz w:val="24"/>
          <w:szCs w:val="24"/>
        </w:rPr>
        <w:t xml:space="preserve"> </w:t>
      </w:r>
      <w:proofErr w:type="spellStart"/>
      <w:r w:rsidRPr="001C1041">
        <w:rPr>
          <w:sz w:val="24"/>
          <w:szCs w:val="24"/>
        </w:rPr>
        <w:t>Codul</w:t>
      </w:r>
      <w:proofErr w:type="spellEnd"/>
      <w:r w:rsidRPr="001C1041">
        <w:rPr>
          <w:sz w:val="24"/>
          <w:szCs w:val="24"/>
        </w:rPr>
        <w:t xml:space="preserve"> </w:t>
      </w:r>
      <w:proofErr w:type="spellStart"/>
      <w:r w:rsidRPr="001C1041">
        <w:rPr>
          <w:sz w:val="24"/>
          <w:szCs w:val="24"/>
        </w:rPr>
        <w:t>Administrativ</w:t>
      </w:r>
      <w:proofErr w:type="spellEnd"/>
      <w:r w:rsidRPr="001C1041">
        <w:rPr>
          <w:sz w:val="24"/>
          <w:szCs w:val="24"/>
        </w:rPr>
        <w:t>,</w:t>
      </w:r>
    </w:p>
    <w:p w:rsidR="00F14EBF" w:rsidRPr="001C1041" w:rsidRDefault="001C1041">
      <w:pPr>
        <w:ind w:firstLine="720"/>
        <w:jc w:val="both"/>
        <w:rPr>
          <w:sz w:val="24"/>
          <w:szCs w:val="24"/>
        </w:rPr>
      </w:pPr>
      <w:r w:rsidRPr="001C1041">
        <w:rPr>
          <w:sz w:val="24"/>
          <w:szCs w:val="24"/>
        </w:rPr>
        <w:t xml:space="preserve">In </w:t>
      </w:r>
      <w:proofErr w:type="spellStart"/>
      <w:r w:rsidRPr="001C1041">
        <w:rPr>
          <w:sz w:val="24"/>
          <w:szCs w:val="24"/>
        </w:rPr>
        <w:t>temeiul</w:t>
      </w:r>
      <w:proofErr w:type="spellEnd"/>
      <w:r w:rsidRPr="001C1041">
        <w:rPr>
          <w:sz w:val="24"/>
          <w:szCs w:val="24"/>
        </w:rPr>
        <w:t xml:space="preserve"> </w:t>
      </w:r>
      <w:proofErr w:type="spellStart"/>
      <w:r w:rsidRPr="001C1041">
        <w:rPr>
          <w:sz w:val="24"/>
          <w:szCs w:val="24"/>
        </w:rPr>
        <w:t>prevederilor</w:t>
      </w:r>
      <w:proofErr w:type="spellEnd"/>
      <w:r w:rsidRPr="001C1041">
        <w:rPr>
          <w:sz w:val="24"/>
          <w:szCs w:val="24"/>
        </w:rPr>
        <w:t xml:space="preserve"> art. </w:t>
      </w:r>
      <w:proofErr w:type="gramStart"/>
      <w:r w:rsidRPr="001C1041">
        <w:rPr>
          <w:sz w:val="24"/>
          <w:szCs w:val="24"/>
        </w:rPr>
        <w:t>139 ,</w:t>
      </w:r>
      <w:proofErr w:type="gramEnd"/>
      <w:r w:rsidRPr="001C1041">
        <w:rPr>
          <w:sz w:val="24"/>
          <w:szCs w:val="24"/>
        </w:rPr>
        <w:t xml:space="preserve"> </w:t>
      </w:r>
      <w:proofErr w:type="spellStart"/>
      <w:r w:rsidRPr="001C1041">
        <w:rPr>
          <w:sz w:val="24"/>
          <w:szCs w:val="24"/>
        </w:rPr>
        <w:t>alin</w:t>
      </w:r>
      <w:proofErr w:type="spellEnd"/>
      <w:r w:rsidRPr="001C1041">
        <w:rPr>
          <w:sz w:val="24"/>
          <w:szCs w:val="24"/>
          <w:lang w:val="en-GB"/>
        </w:rPr>
        <w:t xml:space="preserve"> 3,</w:t>
      </w:r>
      <w:r w:rsidRPr="001C1041">
        <w:rPr>
          <w:sz w:val="24"/>
          <w:szCs w:val="24"/>
        </w:rPr>
        <w:t xml:space="preserve"> din OUG nr. 57/2019 </w:t>
      </w:r>
      <w:proofErr w:type="spellStart"/>
      <w:r w:rsidRPr="001C1041">
        <w:rPr>
          <w:sz w:val="24"/>
          <w:szCs w:val="24"/>
        </w:rPr>
        <w:t>privind</w:t>
      </w:r>
      <w:proofErr w:type="spellEnd"/>
      <w:r w:rsidRPr="001C1041">
        <w:rPr>
          <w:sz w:val="24"/>
          <w:szCs w:val="24"/>
        </w:rPr>
        <w:t xml:space="preserve"> </w:t>
      </w:r>
      <w:proofErr w:type="spellStart"/>
      <w:r w:rsidRPr="001C1041">
        <w:rPr>
          <w:sz w:val="24"/>
          <w:szCs w:val="24"/>
        </w:rPr>
        <w:t>Codul</w:t>
      </w:r>
      <w:proofErr w:type="spellEnd"/>
      <w:r w:rsidRPr="001C1041">
        <w:rPr>
          <w:sz w:val="24"/>
          <w:szCs w:val="24"/>
        </w:rPr>
        <w:t xml:space="preserve"> </w:t>
      </w:r>
      <w:proofErr w:type="spellStart"/>
      <w:r w:rsidRPr="001C1041">
        <w:rPr>
          <w:sz w:val="24"/>
          <w:szCs w:val="24"/>
        </w:rPr>
        <w:t>Administrativ</w:t>
      </w:r>
      <w:proofErr w:type="spellEnd"/>
    </w:p>
    <w:p w:rsidR="00F14EBF" w:rsidRPr="001C1041" w:rsidRDefault="001C1041">
      <w:pPr>
        <w:jc w:val="center"/>
        <w:rPr>
          <w:b/>
          <w:bCs/>
          <w:sz w:val="24"/>
          <w:szCs w:val="24"/>
        </w:rPr>
      </w:pPr>
      <w:r w:rsidRPr="001C1041">
        <w:rPr>
          <w:b/>
          <w:bCs/>
          <w:sz w:val="24"/>
          <w:szCs w:val="24"/>
        </w:rPr>
        <w:t xml:space="preserve">H O T Ă R Ă Ş T </w:t>
      </w:r>
      <w:proofErr w:type="gramStart"/>
      <w:r w:rsidRPr="001C1041">
        <w:rPr>
          <w:b/>
          <w:bCs/>
          <w:sz w:val="24"/>
          <w:szCs w:val="24"/>
        </w:rPr>
        <w:t>E :</w:t>
      </w:r>
      <w:proofErr w:type="gramEnd"/>
    </w:p>
    <w:p w:rsidR="00F14EBF" w:rsidRPr="001C1041" w:rsidRDefault="00F14EBF">
      <w:pPr>
        <w:jc w:val="center"/>
        <w:rPr>
          <w:b/>
          <w:bCs/>
          <w:sz w:val="24"/>
          <w:szCs w:val="24"/>
        </w:rPr>
      </w:pPr>
    </w:p>
    <w:p w:rsidR="00F14EBF" w:rsidRPr="001C1041" w:rsidRDefault="001C1041">
      <w:pPr>
        <w:ind w:firstLine="720"/>
        <w:jc w:val="both"/>
        <w:rPr>
          <w:sz w:val="24"/>
          <w:szCs w:val="24"/>
        </w:rPr>
      </w:pPr>
      <w:r w:rsidRPr="001C1041">
        <w:rPr>
          <w:b/>
          <w:bCs/>
          <w:i/>
          <w:iCs/>
          <w:sz w:val="24"/>
          <w:szCs w:val="24"/>
        </w:rPr>
        <w:t>Art.</w:t>
      </w:r>
      <w:r w:rsidRPr="001C1041">
        <w:rPr>
          <w:b/>
          <w:bCs/>
          <w:i/>
          <w:iCs/>
          <w:sz w:val="24"/>
          <w:szCs w:val="24"/>
          <w:lang w:val="ro-RO"/>
        </w:rPr>
        <w:t>1</w:t>
      </w:r>
      <w:r w:rsidRPr="001C1041">
        <w:rPr>
          <w:sz w:val="24"/>
          <w:szCs w:val="24"/>
        </w:rPr>
        <w:t xml:space="preserve"> – Se </w:t>
      </w:r>
      <w:proofErr w:type="spellStart"/>
      <w:r w:rsidRPr="001C1041">
        <w:rPr>
          <w:sz w:val="24"/>
          <w:szCs w:val="24"/>
        </w:rPr>
        <w:t>aprobă</w:t>
      </w:r>
      <w:proofErr w:type="spellEnd"/>
      <w:r w:rsidRPr="001C1041">
        <w:rPr>
          <w:sz w:val="24"/>
          <w:szCs w:val="24"/>
          <w:lang w:val="en-GB"/>
        </w:rPr>
        <w:t xml:space="preserve"> </w:t>
      </w:r>
      <w:proofErr w:type="spellStart"/>
      <w:r w:rsidRPr="001C1041">
        <w:rPr>
          <w:sz w:val="24"/>
          <w:szCs w:val="24"/>
          <w:lang w:val="en-GB"/>
        </w:rPr>
        <w:t>scutirea</w:t>
      </w:r>
      <w:proofErr w:type="spellEnd"/>
      <w:r w:rsidRPr="001C1041">
        <w:rPr>
          <w:sz w:val="24"/>
          <w:szCs w:val="24"/>
          <w:lang w:val="en-GB"/>
        </w:rPr>
        <w:t xml:space="preserve"> de la </w:t>
      </w:r>
      <w:proofErr w:type="spellStart"/>
      <w:r w:rsidRPr="001C1041">
        <w:rPr>
          <w:sz w:val="24"/>
          <w:szCs w:val="24"/>
          <w:lang w:val="en-GB"/>
        </w:rPr>
        <w:t>plata</w:t>
      </w:r>
      <w:proofErr w:type="spellEnd"/>
      <w:r w:rsidRPr="001C1041">
        <w:rPr>
          <w:sz w:val="24"/>
          <w:szCs w:val="24"/>
          <w:lang w:val="en-GB"/>
        </w:rPr>
        <w:t xml:space="preserve"> </w:t>
      </w:r>
      <w:proofErr w:type="spellStart"/>
      <w:r w:rsidRPr="001C1041">
        <w:rPr>
          <w:sz w:val="24"/>
          <w:szCs w:val="24"/>
          <w:lang w:val="en-GB"/>
        </w:rPr>
        <w:t>impozitului</w:t>
      </w:r>
      <w:proofErr w:type="spellEnd"/>
      <w:r w:rsidRPr="001C1041">
        <w:rPr>
          <w:sz w:val="24"/>
          <w:szCs w:val="24"/>
          <w:lang w:val="en-GB"/>
        </w:rPr>
        <w:t xml:space="preserve"> </w:t>
      </w:r>
      <w:proofErr w:type="spellStart"/>
      <w:r w:rsidRPr="001C1041">
        <w:rPr>
          <w:sz w:val="24"/>
          <w:szCs w:val="24"/>
          <w:lang w:val="en-GB"/>
        </w:rPr>
        <w:t>pentru</w:t>
      </w:r>
      <w:proofErr w:type="spellEnd"/>
      <w:r w:rsidRPr="001C1041">
        <w:rPr>
          <w:sz w:val="24"/>
          <w:szCs w:val="24"/>
          <w:lang w:val="en-GB"/>
        </w:rPr>
        <w:t xml:space="preserve"> </w:t>
      </w:r>
      <w:proofErr w:type="spellStart"/>
      <w:r w:rsidRPr="001C1041">
        <w:rPr>
          <w:sz w:val="24"/>
          <w:szCs w:val="24"/>
          <w:lang w:val="en-GB"/>
        </w:rPr>
        <w:t>constructii</w:t>
      </w:r>
      <w:proofErr w:type="spellEnd"/>
      <w:r w:rsidRPr="001C1041">
        <w:rPr>
          <w:sz w:val="24"/>
          <w:szCs w:val="24"/>
          <w:lang w:val="en-GB"/>
        </w:rPr>
        <w:t xml:space="preserve">, </w:t>
      </w:r>
      <w:proofErr w:type="spellStart"/>
      <w:r w:rsidRPr="001C1041">
        <w:rPr>
          <w:sz w:val="24"/>
          <w:szCs w:val="24"/>
          <w:lang w:val="en-GB"/>
        </w:rPr>
        <w:t>teren</w:t>
      </w:r>
      <w:proofErr w:type="spellEnd"/>
      <w:r w:rsidRPr="001C1041">
        <w:rPr>
          <w:sz w:val="24"/>
          <w:szCs w:val="24"/>
          <w:lang w:val="en-GB"/>
        </w:rPr>
        <w:t xml:space="preserve"> </w:t>
      </w:r>
      <w:proofErr w:type="spellStart"/>
      <w:r w:rsidRPr="001C1041">
        <w:rPr>
          <w:sz w:val="24"/>
          <w:szCs w:val="24"/>
          <w:lang w:val="en-GB"/>
        </w:rPr>
        <w:t>si</w:t>
      </w:r>
      <w:proofErr w:type="spellEnd"/>
      <w:r w:rsidRPr="001C1041">
        <w:rPr>
          <w:sz w:val="24"/>
          <w:szCs w:val="24"/>
          <w:lang w:val="en-GB"/>
        </w:rPr>
        <w:t xml:space="preserve"> taxa auto - </w:t>
      </w:r>
      <w:proofErr w:type="spellStart"/>
      <w:r w:rsidRPr="001C1041">
        <w:rPr>
          <w:sz w:val="24"/>
          <w:szCs w:val="24"/>
          <w:lang w:val="en-GB"/>
        </w:rPr>
        <w:t>Fundatia</w:t>
      </w:r>
      <w:proofErr w:type="spellEnd"/>
      <w:r w:rsidRPr="001C1041">
        <w:rPr>
          <w:sz w:val="24"/>
          <w:szCs w:val="24"/>
          <w:lang w:val="en-GB"/>
        </w:rPr>
        <w:t xml:space="preserve"> Breath Romania, CUI 13758172, cu </w:t>
      </w:r>
      <w:proofErr w:type="spellStart"/>
      <w:r w:rsidRPr="001C1041">
        <w:rPr>
          <w:sz w:val="24"/>
          <w:szCs w:val="24"/>
          <w:lang w:val="en-GB"/>
        </w:rPr>
        <w:t>sediul</w:t>
      </w:r>
      <w:proofErr w:type="spellEnd"/>
      <w:r w:rsidRPr="001C1041">
        <w:rPr>
          <w:sz w:val="24"/>
          <w:szCs w:val="24"/>
          <w:lang w:val="en-GB"/>
        </w:rPr>
        <w:t xml:space="preserve"> in </w:t>
      </w:r>
      <w:proofErr w:type="spellStart"/>
      <w:r w:rsidRPr="001C1041">
        <w:rPr>
          <w:sz w:val="24"/>
          <w:szCs w:val="24"/>
          <w:lang w:val="en-GB"/>
        </w:rPr>
        <w:t>Techirghiol</w:t>
      </w:r>
      <w:proofErr w:type="spellEnd"/>
      <w:r w:rsidRPr="001C1041">
        <w:rPr>
          <w:sz w:val="24"/>
          <w:szCs w:val="24"/>
          <w:lang w:val="en-GB"/>
        </w:rPr>
        <w:t xml:space="preserve">, str. Ovidiu nr. 20B, </w:t>
      </w:r>
      <w:proofErr w:type="spellStart"/>
      <w:r w:rsidRPr="001C1041">
        <w:rPr>
          <w:sz w:val="24"/>
          <w:szCs w:val="24"/>
          <w:lang w:val="en-GB"/>
        </w:rPr>
        <w:t>pentru</w:t>
      </w:r>
      <w:proofErr w:type="spellEnd"/>
      <w:r w:rsidRPr="001C1041">
        <w:rPr>
          <w:sz w:val="24"/>
          <w:szCs w:val="24"/>
          <w:lang w:val="en-GB"/>
        </w:rPr>
        <w:t xml:space="preserve"> </w:t>
      </w:r>
      <w:proofErr w:type="spellStart"/>
      <w:r w:rsidRPr="001C1041">
        <w:rPr>
          <w:sz w:val="24"/>
          <w:szCs w:val="24"/>
          <w:lang w:val="en-GB"/>
        </w:rPr>
        <w:t>anul</w:t>
      </w:r>
      <w:proofErr w:type="spellEnd"/>
      <w:r w:rsidRPr="001C1041">
        <w:rPr>
          <w:sz w:val="24"/>
          <w:szCs w:val="24"/>
          <w:lang w:val="en-GB"/>
        </w:rPr>
        <w:t xml:space="preserve"> fiscal 2020.</w:t>
      </w:r>
    </w:p>
    <w:p w:rsidR="00F14EBF" w:rsidRPr="001C1041" w:rsidRDefault="001C1041">
      <w:pPr>
        <w:jc w:val="both"/>
        <w:rPr>
          <w:sz w:val="24"/>
          <w:szCs w:val="24"/>
        </w:rPr>
      </w:pPr>
      <w:r w:rsidRPr="001C1041">
        <w:rPr>
          <w:sz w:val="24"/>
          <w:szCs w:val="24"/>
        </w:rPr>
        <w:tab/>
      </w:r>
      <w:r w:rsidRPr="001C1041">
        <w:rPr>
          <w:b/>
          <w:bCs/>
          <w:i/>
          <w:iCs/>
          <w:sz w:val="24"/>
          <w:szCs w:val="24"/>
        </w:rPr>
        <w:t>Art</w:t>
      </w:r>
      <w:r w:rsidRPr="001C1041">
        <w:rPr>
          <w:b/>
          <w:bCs/>
          <w:i/>
          <w:iCs/>
          <w:sz w:val="24"/>
          <w:szCs w:val="24"/>
          <w:lang w:val="en-GB"/>
        </w:rPr>
        <w:t>.</w:t>
      </w:r>
      <w:proofErr w:type="gramStart"/>
      <w:r w:rsidRPr="001C1041">
        <w:rPr>
          <w:b/>
          <w:bCs/>
          <w:i/>
          <w:iCs/>
          <w:sz w:val="24"/>
          <w:szCs w:val="24"/>
          <w:lang w:val="en-GB"/>
        </w:rPr>
        <w:t>2</w:t>
      </w:r>
      <w:r w:rsidRPr="001C1041">
        <w:rPr>
          <w:b/>
          <w:bCs/>
          <w:i/>
          <w:iCs/>
          <w:sz w:val="24"/>
          <w:szCs w:val="24"/>
        </w:rPr>
        <w:t xml:space="preserve">  –</w:t>
      </w:r>
      <w:proofErr w:type="gramEnd"/>
      <w:r w:rsidRPr="001C1041">
        <w:rPr>
          <w:sz w:val="24"/>
          <w:szCs w:val="24"/>
        </w:rPr>
        <w:t xml:space="preserve"> </w:t>
      </w:r>
      <w:proofErr w:type="spellStart"/>
      <w:r w:rsidRPr="001C1041">
        <w:rPr>
          <w:sz w:val="24"/>
          <w:szCs w:val="24"/>
        </w:rPr>
        <w:t>Secretarul</w:t>
      </w:r>
      <w:proofErr w:type="spellEnd"/>
      <w:r w:rsidRPr="001C1041">
        <w:rPr>
          <w:sz w:val="24"/>
          <w:szCs w:val="24"/>
        </w:rPr>
        <w:t xml:space="preserve"> general al </w:t>
      </w:r>
      <w:proofErr w:type="spellStart"/>
      <w:r w:rsidRPr="001C1041">
        <w:rPr>
          <w:sz w:val="24"/>
          <w:szCs w:val="24"/>
        </w:rPr>
        <w:t>oraşului</w:t>
      </w:r>
      <w:proofErr w:type="spellEnd"/>
      <w:r w:rsidRPr="001C1041">
        <w:rPr>
          <w:sz w:val="24"/>
          <w:szCs w:val="24"/>
        </w:rPr>
        <w:t xml:space="preserve"> </w:t>
      </w:r>
      <w:proofErr w:type="spellStart"/>
      <w:r w:rsidRPr="001C1041">
        <w:rPr>
          <w:sz w:val="24"/>
          <w:szCs w:val="24"/>
        </w:rPr>
        <w:t>va</w:t>
      </w:r>
      <w:proofErr w:type="spellEnd"/>
      <w:r w:rsidRPr="001C1041">
        <w:rPr>
          <w:sz w:val="24"/>
          <w:szCs w:val="24"/>
        </w:rPr>
        <w:t xml:space="preserve"> face </w:t>
      </w:r>
      <w:proofErr w:type="spellStart"/>
      <w:r w:rsidRPr="001C1041">
        <w:rPr>
          <w:sz w:val="24"/>
          <w:szCs w:val="24"/>
        </w:rPr>
        <w:t>publică</w:t>
      </w:r>
      <w:proofErr w:type="spellEnd"/>
      <w:r w:rsidRPr="001C1041">
        <w:rPr>
          <w:sz w:val="24"/>
          <w:szCs w:val="24"/>
        </w:rPr>
        <w:t xml:space="preserve"> </w:t>
      </w:r>
      <w:proofErr w:type="spellStart"/>
      <w:r w:rsidRPr="001C1041">
        <w:rPr>
          <w:sz w:val="24"/>
          <w:szCs w:val="24"/>
        </w:rPr>
        <w:t>hotărâre</w:t>
      </w:r>
      <w:proofErr w:type="spellEnd"/>
      <w:r w:rsidRPr="001C1041">
        <w:rPr>
          <w:sz w:val="24"/>
          <w:szCs w:val="24"/>
        </w:rPr>
        <w:t xml:space="preserve"> </w:t>
      </w:r>
      <w:proofErr w:type="spellStart"/>
      <w:r w:rsidRPr="001C1041">
        <w:rPr>
          <w:sz w:val="24"/>
          <w:szCs w:val="24"/>
        </w:rPr>
        <w:t>prin</w:t>
      </w:r>
      <w:proofErr w:type="spellEnd"/>
      <w:r w:rsidRPr="001C1041">
        <w:rPr>
          <w:sz w:val="24"/>
          <w:szCs w:val="24"/>
        </w:rPr>
        <w:t xml:space="preserve"> </w:t>
      </w:r>
      <w:proofErr w:type="spellStart"/>
      <w:r w:rsidRPr="001C1041">
        <w:rPr>
          <w:sz w:val="24"/>
          <w:szCs w:val="24"/>
        </w:rPr>
        <w:t>afişaj</w:t>
      </w:r>
      <w:proofErr w:type="spellEnd"/>
      <w:r w:rsidRPr="001C1041">
        <w:rPr>
          <w:sz w:val="24"/>
          <w:szCs w:val="24"/>
        </w:rPr>
        <w:t xml:space="preserve">, o </w:t>
      </w:r>
      <w:proofErr w:type="spellStart"/>
      <w:r w:rsidRPr="001C1041">
        <w:rPr>
          <w:sz w:val="24"/>
          <w:szCs w:val="24"/>
        </w:rPr>
        <w:t>va</w:t>
      </w:r>
      <w:proofErr w:type="spellEnd"/>
      <w:r w:rsidRPr="001C1041">
        <w:rPr>
          <w:sz w:val="24"/>
          <w:szCs w:val="24"/>
        </w:rPr>
        <w:t xml:space="preserve"> </w:t>
      </w:r>
      <w:proofErr w:type="spellStart"/>
      <w:r w:rsidRPr="001C1041">
        <w:rPr>
          <w:sz w:val="24"/>
          <w:szCs w:val="24"/>
        </w:rPr>
        <w:t>comunica</w:t>
      </w:r>
      <w:proofErr w:type="spellEnd"/>
      <w:r w:rsidRPr="001C1041">
        <w:rPr>
          <w:sz w:val="24"/>
          <w:szCs w:val="24"/>
        </w:rPr>
        <w:t xml:space="preserve"> </w:t>
      </w:r>
      <w:proofErr w:type="spellStart"/>
      <w:r w:rsidRPr="001C1041">
        <w:rPr>
          <w:sz w:val="24"/>
          <w:szCs w:val="24"/>
        </w:rPr>
        <w:t>persoanelor</w:t>
      </w:r>
      <w:proofErr w:type="spellEnd"/>
      <w:r w:rsidRPr="001C1041">
        <w:rPr>
          <w:sz w:val="24"/>
          <w:szCs w:val="24"/>
        </w:rPr>
        <w:t xml:space="preserve"> şi </w:t>
      </w:r>
      <w:proofErr w:type="spellStart"/>
      <w:r w:rsidRPr="001C1041">
        <w:rPr>
          <w:sz w:val="24"/>
          <w:szCs w:val="24"/>
        </w:rPr>
        <w:t>instituţiilor</w:t>
      </w:r>
      <w:proofErr w:type="spellEnd"/>
      <w:r w:rsidRPr="001C1041">
        <w:rPr>
          <w:sz w:val="24"/>
          <w:szCs w:val="24"/>
        </w:rPr>
        <w:t xml:space="preserve"> </w:t>
      </w:r>
      <w:proofErr w:type="spellStart"/>
      <w:r w:rsidRPr="001C1041">
        <w:rPr>
          <w:sz w:val="24"/>
          <w:szCs w:val="24"/>
        </w:rPr>
        <w:t>interesate</w:t>
      </w:r>
      <w:proofErr w:type="spellEnd"/>
      <w:r w:rsidRPr="001C1041">
        <w:rPr>
          <w:sz w:val="24"/>
          <w:szCs w:val="24"/>
        </w:rPr>
        <w:t xml:space="preserve">, </w:t>
      </w:r>
      <w:proofErr w:type="spellStart"/>
      <w:r w:rsidRPr="001C1041">
        <w:rPr>
          <w:sz w:val="24"/>
          <w:szCs w:val="24"/>
        </w:rPr>
        <w:t>iar</w:t>
      </w:r>
      <w:proofErr w:type="spellEnd"/>
      <w:r w:rsidRPr="001C1041">
        <w:rPr>
          <w:sz w:val="24"/>
          <w:szCs w:val="24"/>
        </w:rPr>
        <w:t xml:space="preserve"> </w:t>
      </w:r>
      <w:proofErr w:type="spellStart"/>
      <w:r w:rsidRPr="001C1041">
        <w:rPr>
          <w:sz w:val="24"/>
          <w:szCs w:val="24"/>
        </w:rPr>
        <w:t>primarul</w:t>
      </w:r>
      <w:proofErr w:type="spellEnd"/>
      <w:r w:rsidRPr="001C1041">
        <w:rPr>
          <w:sz w:val="24"/>
          <w:szCs w:val="24"/>
        </w:rPr>
        <w:t xml:space="preserve"> o </w:t>
      </w:r>
      <w:proofErr w:type="spellStart"/>
      <w:r w:rsidRPr="001C1041">
        <w:rPr>
          <w:sz w:val="24"/>
          <w:szCs w:val="24"/>
        </w:rPr>
        <w:t>va</w:t>
      </w:r>
      <w:proofErr w:type="spellEnd"/>
      <w:r w:rsidRPr="001C1041">
        <w:rPr>
          <w:sz w:val="24"/>
          <w:szCs w:val="24"/>
        </w:rPr>
        <w:t xml:space="preserve"> duce la </w:t>
      </w:r>
      <w:proofErr w:type="spellStart"/>
      <w:r w:rsidRPr="001C1041">
        <w:rPr>
          <w:sz w:val="24"/>
          <w:szCs w:val="24"/>
        </w:rPr>
        <w:t>îndeplinire</w:t>
      </w:r>
      <w:proofErr w:type="spellEnd"/>
      <w:r w:rsidRPr="001C1041">
        <w:rPr>
          <w:sz w:val="24"/>
          <w:szCs w:val="24"/>
        </w:rPr>
        <w:t>.</w:t>
      </w:r>
    </w:p>
    <w:p w:rsidR="00F14EBF" w:rsidRPr="001C1041" w:rsidRDefault="001C1041">
      <w:pPr>
        <w:spacing w:after="120" w:line="259" w:lineRule="auto"/>
        <w:jc w:val="both"/>
        <w:rPr>
          <w:rFonts w:eastAsia="SimSun"/>
          <w:sz w:val="24"/>
          <w:szCs w:val="24"/>
          <w:lang w:val="ro-RO" w:eastAsia="zh-CN"/>
        </w:rPr>
      </w:pPr>
      <w:r w:rsidRPr="001C1041">
        <w:rPr>
          <w:rFonts w:eastAsia="SimSun"/>
          <w:sz w:val="24"/>
          <w:szCs w:val="24"/>
          <w:lang w:val="ro-RO" w:eastAsia="zh-CN"/>
        </w:rPr>
        <w:tab/>
        <w:t xml:space="preserve"> </w:t>
      </w:r>
      <w:proofErr w:type="spellStart"/>
      <w:r w:rsidRPr="001C1041">
        <w:rPr>
          <w:rFonts w:eastAsia="SimSun"/>
          <w:sz w:val="24"/>
          <w:szCs w:val="24"/>
          <w:lang w:eastAsia="zh-CN"/>
        </w:rPr>
        <w:t>Hotărârea</w:t>
      </w:r>
      <w:proofErr w:type="spellEnd"/>
      <w:r w:rsidRPr="001C1041">
        <w:rPr>
          <w:rFonts w:eastAsia="SimSun"/>
          <w:sz w:val="24"/>
          <w:szCs w:val="24"/>
          <w:lang w:eastAsia="zh-CN"/>
        </w:rPr>
        <w:t xml:space="preserve"> a </w:t>
      </w:r>
      <w:proofErr w:type="spellStart"/>
      <w:r w:rsidRPr="001C1041">
        <w:rPr>
          <w:rFonts w:eastAsia="SimSun"/>
          <w:sz w:val="24"/>
          <w:szCs w:val="24"/>
          <w:lang w:eastAsia="zh-CN"/>
        </w:rPr>
        <w:t>fost</w:t>
      </w:r>
      <w:proofErr w:type="spellEnd"/>
      <w:r w:rsidRPr="001C1041">
        <w:rPr>
          <w:rFonts w:eastAsia="SimSun"/>
          <w:sz w:val="24"/>
          <w:szCs w:val="24"/>
          <w:lang w:eastAsia="zh-CN"/>
        </w:rPr>
        <w:t xml:space="preserve"> </w:t>
      </w:r>
      <w:proofErr w:type="spellStart"/>
      <w:r w:rsidRPr="001C1041">
        <w:rPr>
          <w:rFonts w:eastAsia="SimSun"/>
          <w:sz w:val="24"/>
          <w:szCs w:val="24"/>
          <w:lang w:eastAsia="zh-CN"/>
        </w:rPr>
        <w:t>adoptată</w:t>
      </w:r>
      <w:proofErr w:type="spellEnd"/>
      <w:r w:rsidRPr="001C1041">
        <w:rPr>
          <w:rFonts w:eastAsia="SimSun"/>
          <w:sz w:val="24"/>
          <w:szCs w:val="24"/>
          <w:lang w:eastAsia="zh-CN"/>
        </w:rPr>
        <w:t xml:space="preserve"> cu un </w:t>
      </w:r>
      <w:proofErr w:type="spellStart"/>
      <w:r w:rsidRPr="001C1041">
        <w:rPr>
          <w:rFonts w:eastAsia="SimSun"/>
          <w:sz w:val="24"/>
          <w:szCs w:val="24"/>
          <w:lang w:eastAsia="zh-CN"/>
        </w:rPr>
        <w:t>număr</w:t>
      </w:r>
      <w:proofErr w:type="spellEnd"/>
      <w:r w:rsidRPr="001C1041">
        <w:rPr>
          <w:rFonts w:eastAsia="SimSun"/>
          <w:sz w:val="24"/>
          <w:szCs w:val="24"/>
          <w:lang w:eastAsia="zh-CN"/>
        </w:rPr>
        <w:t xml:space="preserve"> de …. </w:t>
      </w:r>
      <w:proofErr w:type="spellStart"/>
      <w:r w:rsidRPr="001C1041">
        <w:rPr>
          <w:rFonts w:eastAsia="SimSun"/>
          <w:sz w:val="24"/>
          <w:szCs w:val="24"/>
          <w:lang w:eastAsia="zh-CN"/>
        </w:rPr>
        <w:t>voturi</w:t>
      </w:r>
      <w:proofErr w:type="spellEnd"/>
      <w:r w:rsidRPr="001C1041">
        <w:rPr>
          <w:rFonts w:eastAsia="SimSun"/>
          <w:sz w:val="24"/>
          <w:szCs w:val="24"/>
          <w:lang w:eastAsia="zh-CN"/>
        </w:rPr>
        <w:t xml:space="preserve"> </w:t>
      </w:r>
      <w:proofErr w:type="spellStart"/>
      <w:r w:rsidRPr="001C1041">
        <w:rPr>
          <w:rFonts w:eastAsia="SimSun"/>
          <w:sz w:val="24"/>
          <w:szCs w:val="24"/>
          <w:lang w:eastAsia="zh-CN"/>
        </w:rPr>
        <w:t>pentru</w:t>
      </w:r>
      <w:proofErr w:type="spellEnd"/>
      <w:r w:rsidRPr="001C1041">
        <w:rPr>
          <w:rFonts w:eastAsia="SimSun"/>
          <w:sz w:val="24"/>
          <w:szCs w:val="24"/>
          <w:lang w:eastAsia="zh-CN"/>
        </w:rPr>
        <w:t xml:space="preserve">…. </w:t>
      </w:r>
      <w:proofErr w:type="spellStart"/>
      <w:r w:rsidRPr="001C1041">
        <w:rPr>
          <w:rFonts w:eastAsia="SimSun"/>
          <w:sz w:val="24"/>
          <w:szCs w:val="24"/>
          <w:lang w:eastAsia="zh-CN"/>
        </w:rPr>
        <w:t>voturi</w:t>
      </w:r>
      <w:proofErr w:type="spellEnd"/>
      <w:r w:rsidRPr="001C1041">
        <w:rPr>
          <w:rFonts w:eastAsia="SimSun"/>
          <w:sz w:val="24"/>
          <w:szCs w:val="24"/>
          <w:lang w:eastAsia="zh-CN"/>
        </w:rPr>
        <w:t xml:space="preserve"> </w:t>
      </w:r>
      <w:proofErr w:type="spellStart"/>
      <w:r w:rsidRPr="001C1041">
        <w:rPr>
          <w:rFonts w:eastAsia="SimSun"/>
          <w:sz w:val="24"/>
          <w:szCs w:val="24"/>
          <w:lang w:eastAsia="zh-CN"/>
        </w:rPr>
        <w:t>împotrivă</w:t>
      </w:r>
      <w:proofErr w:type="spellEnd"/>
      <w:r w:rsidRPr="001C1041">
        <w:rPr>
          <w:rFonts w:eastAsia="SimSun"/>
          <w:sz w:val="24"/>
          <w:szCs w:val="24"/>
          <w:lang w:eastAsia="zh-CN"/>
        </w:rPr>
        <w:t xml:space="preserve">, … </w:t>
      </w:r>
      <w:proofErr w:type="spellStart"/>
      <w:r w:rsidRPr="001C1041">
        <w:rPr>
          <w:rFonts w:eastAsia="SimSun"/>
          <w:sz w:val="24"/>
          <w:szCs w:val="24"/>
          <w:lang w:eastAsia="zh-CN"/>
        </w:rPr>
        <w:t>abţineri</w:t>
      </w:r>
      <w:proofErr w:type="spellEnd"/>
      <w:r w:rsidRPr="001C1041">
        <w:rPr>
          <w:rFonts w:eastAsia="SimSun"/>
          <w:sz w:val="24"/>
          <w:szCs w:val="24"/>
          <w:lang w:eastAsia="zh-CN"/>
        </w:rPr>
        <w:t xml:space="preserve">, din </w:t>
      </w:r>
      <w:proofErr w:type="spellStart"/>
      <w:r w:rsidRPr="001C1041">
        <w:rPr>
          <w:rFonts w:eastAsia="SimSun"/>
          <w:sz w:val="24"/>
          <w:szCs w:val="24"/>
          <w:lang w:eastAsia="zh-CN"/>
        </w:rPr>
        <w:t>totalul</w:t>
      </w:r>
      <w:proofErr w:type="spellEnd"/>
      <w:r w:rsidRPr="001C1041">
        <w:rPr>
          <w:rFonts w:eastAsia="SimSun"/>
          <w:sz w:val="24"/>
          <w:szCs w:val="24"/>
          <w:lang w:eastAsia="zh-CN"/>
        </w:rPr>
        <w:t xml:space="preserve"> de 15 </w:t>
      </w:r>
      <w:proofErr w:type="spellStart"/>
      <w:r w:rsidRPr="001C1041">
        <w:rPr>
          <w:rFonts w:eastAsia="SimSun"/>
          <w:sz w:val="24"/>
          <w:szCs w:val="24"/>
          <w:lang w:eastAsia="zh-CN"/>
        </w:rPr>
        <w:t>consilieri</w:t>
      </w:r>
      <w:proofErr w:type="spellEnd"/>
      <w:r w:rsidRPr="001C1041">
        <w:rPr>
          <w:rFonts w:eastAsia="SimSun"/>
          <w:sz w:val="24"/>
          <w:szCs w:val="24"/>
          <w:lang w:eastAsia="zh-CN"/>
        </w:rPr>
        <w:t xml:space="preserve"> </w:t>
      </w:r>
      <w:proofErr w:type="spellStart"/>
      <w:r w:rsidRPr="001C1041">
        <w:rPr>
          <w:rFonts w:eastAsia="SimSun"/>
          <w:sz w:val="24"/>
          <w:szCs w:val="24"/>
          <w:lang w:eastAsia="zh-CN"/>
        </w:rPr>
        <w:t>în</w:t>
      </w:r>
      <w:proofErr w:type="spellEnd"/>
      <w:r w:rsidRPr="001C1041">
        <w:rPr>
          <w:rFonts w:eastAsia="SimSun"/>
          <w:sz w:val="24"/>
          <w:szCs w:val="24"/>
          <w:lang w:eastAsia="zh-CN"/>
        </w:rPr>
        <w:t xml:space="preserve"> </w:t>
      </w:r>
      <w:proofErr w:type="spellStart"/>
      <w:r w:rsidRPr="001C1041">
        <w:rPr>
          <w:rFonts w:eastAsia="SimSun"/>
          <w:sz w:val="24"/>
          <w:szCs w:val="24"/>
          <w:lang w:eastAsia="zh-CN"/>
        </w:rPr>
        <w:t>funcţie</w:t>
      </w:r>
      <w:proofErr w:type="spellEnd"/>
      <w:r w:rsidRPr="001C1041">
        <w:rPr>
          <w:rFonts w:eastAsia="SimSun"/>
          <w:sz w:val="24"/>
          <w:szCs w:val="24"/>
          <w:lang w:eastAsia="zh-CN"/>
        </w:rPr>
        <w:t>.</w:t>
      </w:r>
      <w:r w:rsidRPr="001C1041">
        <w:rPr>
          <w:rFonts w:eastAsia="SimSun"/>
          <w:sz w:val="24"/>
          <w:szCs w:val="24"/>
          <w:lang w:val="ro-RO" w:eastAsia="zh-CN"/>
        </w:rPr>
        <w:t xml:space="preserve"> </w:t>
      </w:r>
    </w:p>
    <w:p w:rsidR="00F14EBF" w:rsidRPr="001C1041" w:rsidRDefault="001C1041">
      <w:pPr>
        <w:ind w:firstLine="720"/>
        <w:rPr>
          <w:rFonts w:eastAsia="SimSun"/>
          <w:b/>
          <w:bCs/>
          <w:sz w:val="24"/>
          <w:szCs w:val="24"/>
          <w:lang w:val="en-GB" w:eastAsia="zh-CN"/>
        </w:rPr>
      </w:pPr>
      <w:r w:rsidRPr="001C1041">
        <w:rPr>
          <w:rFonts w:eastAsia="SimSun"/>
          <w:b/>
          <w:bCs/>
          <w:sz w:val="24"/>
          <w:szCs w:val="24"/>
          <w:lang w:val="ro-RO" w:eastAsia="zh-CN"/>
        </w:rPr>
        <w:t xml:space="preserve">Techirghiol, astăzi </w:t>
      </w:r>
      <w:r w:rsidRPr="001C1041">
        <w:rPr>
          <w:rFonts w:eastAsia="SimSun"/>
          <w:b/>
          <w:bCs/>
          <w:sz w:val="24"/>
          <w:szCs w:val="24"/>
          <w:lang w:val="en-GB" w:eastAsia="zh-CN"/>
        </w:rPr>
        <w:t>________________</w:t>
      </w:r>
    </w:p>
    <w:p w:rsidR="00F14EBF" w:rsidRPr="001C1041" w:rsidRDefault="001C1041">
      <w:pPr>
        <w:rPr>
          <w:rFonts w:eastAsia="SimSun"/>
          <w:b/>
          <w:bCs/>
          <w:sz w:val="24"/>
          <w:szCs w:val="24"/>
          <w:lang w:val="en-GB" w:eastAsia="zh-CN"/>
        </w:rPr>
      </w:pPr>
      <w:r w:rsidRPr="001C1041">
        <w:rPr>
          <w:rFonts w:eastAsia="SimSun"/>
          <w:b/>
          <w:bCs/>
          <w:sz w:val="24"/>
          <w:szCs w:val="24"/>
          <w:lang w:val="ro-RO" w:eastAsia="zh-CN"/>
        </w:rPr>
        <w:tab/>
        <w:t xml:space="preserve">Nr. </w:t>
      </w:r>
      <w:r w:rsidRPr="001C1041">
        <w:rPr>
          <w:rFonts w:eastAsia="SimSun"/>
          <w:b/>
          <w:bCs/>
          <w:sz w:val="24"/>
          <w:szCs w:val="24"/>
          <w:lang w:val="en-GB" w:eastAsia="zh-CN"/>
        </w:rPr>
        <w:t>________</w:t>
      </w:r>
    </w:p>
    <w:p w:rsidR="00F14EBF" w:rsidRPr="001C1041" w:rsidRDefault="00F14EBF">
      <w:pPr>
        <w:jc w:val="center"/>
        <w:rPr>
          <w:b/>
          <w:bCs/>
          <w:sz w:val="24"/>
          <w:szCs w:val="24"/>
        </w:rPr>
      </w:pPr>
    </w:p>
    <w:p w:rsidR="00F14EBF" w:rsidRPr="001C1041" w:rsidRDefault="00F14EBF">
      <w:pPr>
        <w:rPr>
          <w:rFonts w:eastAsia="SimSun"/>
          <w:b/>
          <w:bCs/>
          <w:sz w:val="24"/>
          <w:szCs w:val="24"/>
          <w:lang w:val="ro-RO" w:eastAsia="zh-CN"/>
        </w:rPr>
      </w:pPr>
      <w:bookmarkStart w:id="2" w:name="_Hlk20214161"/>
      <w:bookmarkStart w:id="3" w:name="_Hlk20214934"/>
      <w:bookmarkEnd w:id="0"/>
    </w:p>
    <w:p w:rsidR="00F14EBF" w:rsidRPr="001C1041" w:rsidRDefault="001C1041">
      <w:pPr>
        <w:jc w:val="center"/>
        <w:rPr>
          <w:b/>
          <w:bCs/>
          <w:i/>
          <w:iCs/>
          <w:sz w:val="24"/>
          <w:szCs w:val="24"/>
        </w:rPr>
      </w:pPr>
      <w:r w:rsidRPr="001C1041">
        <w:rPr>
          <w:b/>
          <w:bCs/>
          <w:i/>
          <w:iCs/>
          <w:sz w:val="24"/>
          <w:szCs w:val="24"/>
        </w:rPr>
        <w:t>INIŢIATOR,</w:t>
      </w:r>
    </w:p>
    <w:p w:rsidR="00F14EBF" w:rsidRPr="001C1041" w:rsidRDefault="001C1041">
      <w:pPr>
        <w:jc w:val="center"/>
        <w:rPr>
          <w:b/>
          <w:bCs/>
          <w:i/>
          <w:iCs/>
          <w:sz w:val="24"/>
          <w:szCs w:val="24"/>
        </w:rPr>
      </w:pPr>
      <w:r w:rsidRPr="001C1041">
        <w:rPr>
          <w:b/>
          <w:bCs/>
          <w:i/>
          <w:iCs/>
          <w:sz w:val="24"/>
          <w:szCs w:val="24"/>
        </w:rPr>
        <w:t>PRIMAR,</w:t>
      </w:r>
    </w:p>
    <w:p w:rsidR="00F14EBF" w:rsidRPr="001C1041" w:rsidRDefault="001C1041">
      <w:pPr>
        <w:jc w:val="center"/>
        <w:rPr>
          <w:b/>
          <w:bCs/>
          <w:i/>
          <w:iCs/>
          <w:sz w:val="24"/>
          <w:szCs w:val="24"/>
        </w:rPr>
      </w:pPr>
      <w:r w:rsidRPr="001C1041">
        <w:rPr>
          <w:b/>
          <w:bCs/>
          <w:i/>
          <w:iCs/>
          <w:sz w:val="24"/>
          <w:szCs w:val="24"/>
        </w:rPr>
        <w:t>IULIAN-CONSTANTIN SOCEANU</w:t>
      </w:r>
    </w:p>
    <w:p w:rsidR="00F14EBF" w:rsidRDefault="00F14EBF">
      <w:pPr>
        <w:jc w:val="both"/>
        <w:rPr>
          <w:b/>
          <w:bCs/>
          <w:i/>
          <w:iCs/>
          <w:sz w:val="24"/>
          <w:szCs w:val="24"/>
        </w:rPr>
      </w:pPr>
    </w:p>
    <w:p w:rsidR="001C1041" w:rsidRPr="001C1041" w:rsidRDefault="001C1041">
      <w:pPr>
        <w:jc w:val="both"/>
        <w:rPr>
          <w:b/>
          <w:bCs/>
          <w:i/>
          <w:iCs/>
          <w:sz w:val="24"/>
          <w:szCs w:val="24"/>
        </w:rPr>
      </w:pPr>
    </w:p>
    <w:p w:rsidR="00F14EBF" w:rsidRPr="001C1041" w:rsidRDefault="001C1041">
      <w:pPr>
        <w:jc w:val="right"/>
        <w:rPr>
          <w:b/>
          <w:bCs/>
          <w:i/>
          <w:iCs/>
          <w:sz w:val="24"/>
          <w:szCs w:val="24"/>
        </w:rPr>
      </w:pPr>
      <w:r w:rsidRPr="001C1041">
        <w:rPr>
          <w:b/>
          <w:bCs/>
          <w:i/>
          <w:iCs/>
          <w:sz w:val="24"/>
          <w:szCs w:val="24"/>
        </w:rPr>
        <w:t>AVIZAT,</w:t>
      </w:r>
    </w:p>
    <w:p w:rsidR="00F14EBF" w:rsidRPr="001C1041" w:rsidRDefault="001C1041">
      <w:pPr>
        <w:jc w:val="right"/>
        <w:rPr>
          <w:b/>
          <w:bCs/>
          <w:i/>
          <w:iCs/>
          <w:sz w:val="24"/>
          <w:szCs w:val="24"/>
        </w:rPr>
      </w:pPr>
      <w:r w:rsidRPr="001C1041">
        <w:rPr>
          <w:b/>
          <w:bCs/>
          <w:i/>
          <w:iCs/>
          <w:sz w:val="24"/>
          <w:szCs w:val="24"/>
        </w:rPr>
        <w:t>SECRETAR GENERAL,</w:t>
      </w:r>
    </w:p>
    <w:p w:rsidR="00F14EBF" w:rsidRDefault="001C1041">
      <w:pPr>
        <w:jc w:val="right"/>
        <w:rPr>
          <w:b/>
          <w:bCs/>
          <w:i/>
          <w:iCs/>
          <w:sz w:val="24"/>
          <w:szCs w:val="24"/>
        </w:rPr>
      </w:pPr>
      <w:r w:rsidRPr="001C1041">
        <w:rPr>
          <w:b/>
          <w:bCs/>
          <w:i/>
          <w:iCs/>
          <w:sz w:val="24"/>
          <w:szCs w:val="24"/>
        </w:rPr>
        <w:t>DR.JR. NICULINA</w:t>
      </w:r>
      <w:bookmarkEnd w:id="2"/>
      <w:bookmarkEnd w:id="3"/>
      <w:r w:rsidRPr="001C1041">
        <w:rPr>
          <w:b/>
          <w:bCs/>
          <w:i/>
          <w:iCs/>
          <w:sz w:val="24"/>
          <w:szCs w:val="24"/>
        </w:rPr>
        <w:t xml:space="preserve"> PAROŞANU</w:t>
      </w:r>
    </w:p>
    <w:p w:rsidR="001C1041" w:rsidRDefault="001C1041">
      <w:pPr>
        <w:jc w:val="right"/>
        <w:rPr>
          <w:b/>
          <w:bCs/>
          <w:i/>
          <w:iCs/>
          <w:sz w:val="24"/>
          <w:szCs w:val="24"/>
        </w:rPr>
      </w:pPr>
    </w:p>
    <w:p w:rsidR="001C1041" w:rsidRDefault="001C1041">
      <w:pPr>
        <w:jc w:val="right"/>
        <w:rPr>
          <w:b/>
          <w:bCs/>
          <w:i/>
          <w:iCs/>
          <w:sz w:val="24"/>
          <w:szCs w:val="24"/>
        </w:rPr>
      </w:pPr>
    </w:p>
    <w:p w:rsidR="001C1041" w:rsidRDefault="001C1041">
      <w:pPr>
        <w:jc w:val="right"/>
        <w:rPr>
          <w:b/>
          <w:bCs/>
          <w:i/>
          <w:iCs/>
          <w:sz w:val="24"/>
          <w:szCs w:val="24"/>
        </w:rPr>
      </w:pPr>
    </w:p>
    <w:p w:rsidR="001C1041" w:rsidRDefault="001C1041">
      <w:pPr>
        <w:jc w:val="right"/>
        <w:rPr>
          <w:b/>
          <w:bCs/>
          <w:i/>
          <w:iCs/>
          <w:sz w:val="24"/>
          <w:szCs w:val="24"/>
        </w:rPr>
      </w:pPr>
    </w:p>
    <w:p w:rsidR="001C1041" w:rsidRDefault="001C1041">
      <w:pPr>
        <w:jc w:val="right"/>
        <w:rPr>
          <w:b/>
          <w:bCs/>
          <w:i/>
          <w:iCs/>
          <w:sz w:val="24"/>
          <w:szCs w:val="24"/>
        </w:rPr>
      </w:pPr>
    </w:p>
    <w:p w:rsidR="001C1041" w:rsidRDefault="001C1041">
      <w:pPr>
        <w:jc w:val="right"/>
        <w:rPr>
          <w:b/>
          <w:bCs/>
          <w:i/>
          <w:iCs/>
          <w:sz w:val="24"/>
          <w:szCs w:val="24"/>
        </w:rPr>
      </w:pPr>
    </w:p>
    <w:p w:rsidR="001C1041" w:rsidRPr="001C1041" w:rsidRDefault="001C1041">
      <w:pPr>
        <w:jc w:val="right"/>
        <w:rPr>
          <w:b/>
          <w:bCs/>
          <w:i/>
          <w:iCs/>
          <w:sz w:val="24"/>
          <w:szCs w:val="24"/>
        </w:rPr>
      </w:pPr>
    </w:p>
    <w:p w:rsidR="001C1041" w:rsidRPr="001C1041" w:rsidRDefault="001C1041">
      <w:pPr>
        <w:jc w:val="right"/>
        <w:rPr>
          <w:b/>
          <w:bCs/>
          <w:i/>
          <w:iCs/>
          <w:sz w:val="24"/>
          <w:szCs w:val="24"/>
        </w:rPr>
      </w:pPr>
    </w:p>
    <w:p w:rsidR="001C1041" w:rsidRPr="001C1041" w:rsidRDefault="001C1041" w:rsidP="001C1041">
      <w:pPr>
        <w:tabs>
          <w:tab w:val="left" w:pos="334"/>
        </w:tabs>
        <w:rPr>
          <w:b/>
          <w:sz w:val="24"/>
          <w:szCs w:val="24"/>
        </w:rPr>
      </w:pPr>
      <w:r w:rsidRPr="001C1041">
        <w:rPr>
          <w:b/>
          <w:sz w:val="24"/>
          <w:szCs w:val="24"/>
        </w:rPr>
        <w:lastRenderedPageBreak/>
        <w:t>SERVICIUL IMPOZITE SI TAXE</w:t>
      </w:r>
    </w:p>
    <w:p w:rsidR="001C1041" w:rsidRPr="001C1041" w:rsidRDefault="001C1041" w:rsidP="001C1041">
      <w:pPr>
        <w:tabs>
          <w:tab w:val="left" w:pos="334"/>
        </w:tabs>
        <w:rPr>
          <w:b/>
          <w:sz w:val="24"/>
          <w:szCs w:val="24"/>
          <w:lang w:val="en-GB"/>
        </w:rPr>
      </w:pPr>
      <w:r w:rsidRPr="001C1041">
        <w:rPr>
          <w:b/>
          <w:sz w:val="24"/>
          <w:szCs w:val="24"/>
        </w:rPr>
        <w:t xml:space="preserve">Nr. </w:t>
      </w:r>
      <w:r w:rsidRPr="001C1041">
        <w:rPr>
          <w:b/>
          <w:sz w:val="24"/>
          <w:szCs w:val="24"/>
          <w:lang w:val="en-GB"/>
        </w:rPr>
        <w:t>131</w:t>
      </w:r>
      <w:r w:rsidRPr="001C1041">
        <w:rPr>
          <w:b/>
          <w:sz w:val="24"/>
          <w:szCs w:val="24"/>
        </w:rPr>
        <w:t xml:space="preserve"> </w:t>
      </w:r>
      <w:proofErr w:type="gramStart"/>
      <w:r w:rsidRPr="001C1041">
        <w:rPr>
          <w:b/>
          <w:sz w:val="24"/>
          <w:szCs w:val="24"/>
        </w:rPr>
        <w:t>din</w:t>
      </w:r>
      <w:proofErr w:type="gramEnd"/>
      <w:r w:rsidRPr="001C1041">
        <w:rPr>
          <w:b/>
          <w:sz w:val="24"/>
          <w:szCs w:val="24"/>
        </w:rPr>
        <w:t xml:space="preserve"> </w:t>
      </w:r>
      <w:r w:rsidRPr="001C1041">
        <w:rPr>
          <w:b/>
          <w:sz w:val="24"/>
          <w:szCs w:val="24"/>
          <w:lang w:val="en-GB"/>
        </w:rPr>
        <w:t>07.01.2020</w:t>
      </w:r>
    </w:p>
    <w:p w:rsidR="001C1041" w:rsidRPr="001C1041" w:rsidRDefault="001C1041" w:rsidP="001C1041">
      <w:pPr>
        <w:tabs>
          <w:tab w:val="left" w:pos="334"/>
        </w:tabs>
        <w:rPr>
          <w:b/>
          <w:i/>
          <w:sz w:val="24"/>
          <w:szCs w:val="24"/>
        </w:rPr>
      </w:pPr>
    </w:p>
    <w:p w:rsidR="001C1041" w:rsidRPr="001C1041" w:rsidRDefault="001C1041" w:rsidP="001C1041">
      <w:pPr>
        <w:tabs>
          <w:tab w:val="left" w:pos="334"/>
        </w:tabs>
        <w:jc w:val="right"/>
        <w:rPr>
          <w:b/>
          <w:i/>
          <w:color w:val="0070C0"/>
          <w:sz w:val="24"/>
          <w:szCs w:val="24"/>
        </w:rPr>
      </w:pPr>
      <w:r w:rsidRPr="001C1041">
        <w:rPr>
          <w:b/>
          <w:i/>
          <w:color w:val="0070C0"/>
          <w:sz w:val="24"/>
          <w:szCs w:val="24"/>
        </w:rPr>
        <w:t>VIZAT,</w:t>
      </w:r>
    </w:p>
    <w:p w:rsidR="001C1041" w:rsidRPr="001C1041" w:rsidRDefault="001C1041" w:rsidP="001C1041">
      <w:pPr>
        <w:tabs>
          <w:tab w:val="left" w:pos="334"/>
        </w:tabs>
        <w:jc w:val="right"/>
        <w:rPr>
          <w:b/>
          <w:i/>
          <w:color w:val="0070C0"/>
          <w:sz w:val="24"/>
          <w:szCs w:val="24"/>
        </w:rPr>
      </w:pPr>
      <w:r w:rsidRPr="001C1041">
        <w:rPr>
          <w:b/>
          <w:i/>
          <w:color w:val="0070C0"/>
          <w:sz w:val="24"/>
          <w:szCs w:val="24"/>
        </w:rPr>
        <w:t>PRIMAR,</w:t>
      </w:r>
    </w:p>
    <w:p w:rsidR="001C1041" w:rsidRPr="001C1041" w:rsidRDefault="001C1041" w:rsidP="001C1041">
      <w:pPr>
        <w:tabs>
          <w:tab w:val="left" w:pos="334"/>
        </w:tabs>
        <w:jc w:val="right"/>
        <w:rPr>
          <w:b/>
          <w:i/>
          <w:color w:val="0070C0"/>
          <w:sz w:val="24"/>
          <w:szCs w:val="24"/>
        </w:rPr>
      </w:pPr>
      <w:r w:rsidRPr="001C1041">
        <w:rPr>
          <w:b/>
          <w:i/>
          <w:color w:val="0070C0"/>
          <w:sz w:val="24"/>
          <w:szCs w:val="24"/>
        </w:rPr>
        <w:t>SOCEANU IULIAN-CONSTANTIN</w:t>
      </w:r>
    </w:p>
    <w:p w:rsidR="001C1041" w:rsidRPr="001C1041" w:rsidRDefault="001C1041" w:rsidP="001C1041">
      <w:pPr>
        <w:jc w:val="center"/>
        <w:rPr>
          <w:b/>
          <w:color w:val="0070C0"/>
          <w:sz w:val="24"/>
          <w:szCs w:val="24"/>
        </w:rPr>
      </w:pPr>
    </w:p>
    <w:p w:rsidR="001C1041" w:rsidRPr="001C1041" w:rsidRDefault="001C1041" w:rsidP="001C1041">
      <w:pPr>
        <w:rPr>
          <w:b/>
          <w:sz w:val="24"/>
          <w:szCs w:val="24"/>
        </w:rPr>
      </w:pPr>
    </w:p>
    <w:p w:rsidR="001C1041" w:rsidRPr="001C1041" w:rsidRDefault="001C1041" w:rsidP="001C1041">
      <w:pPr>
        <w:rPr>
          <w:b/>
          <w:sz w:val="24"/>
          <w:szCs w:val="24"/>
        </w:rPr>
      </w:pPr>
    </w:p>
    <w:p w:rsidR="001C1041" w:rsidRPr="001C1041" w:rsidRDefault="001C1041" w:rsidP="001C1041">
      <w:pPr>
        <w:spacing w:after="200" w:line="276" w:lineRule="auto"/>
        <w:jc w:val="center"/>
        <w:rPr>
          <w:b/>
          <w:color w:val="0070C0"/>
          <w:sz w:val="24"/>
          <w:szCs w:val="24"/>
          <w:u w:val="single"/>
          <w:lang w:val="ro-RO"/>
        </w:rPr>
      </w:pPr>
      <w:r w:rsidRPr="001C1041">
        <w:rPr>
          <w:b/>
          <w:color w:val="0070C0"/>
          <w:sz w:val="24"/>
          <w:szCs w:val="24"/>
          <w:u w:val="single"/>
          <w:lang w:val="ro-RO"/>
        </w:rPr>
        <w:t>RAPORT DE SPECIALITATE</w:t>
      </w:r>
    </w:p>
    <w:p w:rsidR="001C1041" w:rsidRPr="001C1041" w:rsidRDefault="001C1041" w:rsidP="001C1041">
      <w:pPr>
        <w:spacing w:after="200" w:line="276" w:lineRule="auto"/>
        <w:jc w:val="center"/>
        <w:rPr>
          <w:b/>
          <w:sz w:val="24"/>
          <w:szCs w:val="24"/>
          <w:lang w:val="en-GB"/>
        </w:rPr>
      </w:pPr>
      <w:r w:rsidRPr="001C1041">
        <w:rPr>
          <w:b/>
          <w:color w:val="0070C0"/>
          <w:sz w:val="24"/>
          <w:szCs w:val="24"/>
          <w:lang w:val="ro-RO"/>
        </w:rPr>
        <w:t xml:space="preserve">la proiectul de hotărâre privind </w:t>
      </w:r>
      <w:proofErr w:type="spellStart"/>
      <w:r w:rsidRPr="001C1041">
        <w:rPr>
          <w:b/>
          <w:color w:val="0070C0"/>
          <w:sz w:val="24"/>
          <w:szCs w:val="24"/>
          <w:lang w:val="en-GB"/>
        </w:rPr>
        <w:t>scutirea</w:t>
      </w:r>
      <w:proofErr w:type="spellEnd"/>
      <w:r w:rsidRPr="001C1041">
        <w:rPr>
          <w:b/>
          <w:color w:val="0070C0"/>
          <w:sz w:val="24"/>
          <w:szCs w:val="24"/>
          <w:lang w:val="en-GB"/>
        </w:rPr>
        <w:t xml:space="preserve"> de la </w:t>
      </w:r>
      <w:proofErr w:type="spellStart"/>
      <w:r w:rsidRPr="001C1041">
        <w:rPr>
          <w:b/>
          <w:color w:val="0070C0"/>
          <w:sz w:val="24"/>
          <w:szCs w:val="24"/>
          <w:lang w:val="en-GB"/>
        </w:rPr>
        <w:t>plata</w:t>
      </w:r>
      <w:proofErr w:type="spellEnd"/>
      <w:r w:rsidRPr="001C1041">
        <w:rPr>
          <w:b/>
          <w:color w:val="0070C0"/>
          <w:sz w:val="24"/>
          <w:szCs w:val="24"/>
          <w:lang w:val="en-GB"/>
        </w:rPr>
        <w:t xml:space="preserve"> </w:t>
      </w:r>
      <w:proofErr w:type="spellStart"/>
      <w:r w:rsidRPr="001C1041">
        <w:rPr>
          <w:b/>
          <w:color w:val="0070C0"/>
          <w:sz w:val="24"/>
          <w:szCs w:val="24"/>
          <w:lang w:val="en-GB"/>
        </w:rPr>
        <w:t>impozitului</w:t>
      </w:r>
      <w:proofErr w:type="spellEnd"/>
      <w:r w:rsidRPr="001C1041">
        <w:rPr>
          <w:b/>
          <w:color w:val="0070C0"/>
          <w:sz w:val="24"/>
          <w:szCs w:val="24"/>
          <w:lang w:val="en-GB"/>
        </w:rPr>
        <w:t xml:space="preserve"> </w:t>
      </w:r>
      <w:proofErr w:type="spellStart"/>
      <w:r w:rsidRPr="001C1041">
        <w:rPr>
          <w:b/>
          <w:color w:val="0070C0"/>
          <w:sz w:val="24"/>
          <w:szCs w:val="24"/>
          <w:lang w:val="en-GB"/>
        </w:rPr>
        <w:t>pentru</w:t>
      </w:r>
      <w:proofErr w:type="spellEnd"/>
      <w:r w:rsidRPr="001C1041">
        <w:rPr>
          <w:b/>
          <w:color w:val="0070C0"/>
          <w:sz w:val="24"/>
          <w:szCs w:val="24"/>
          <w:lang w:val="en-GB"/>
        </w:rPr>
        <w:t xml:space="preserve"> </w:t>
      </w:r>
      <w:proofErr w:type="spellStart"/>
      <w:r w:rsidRPr="001C1041">
        <w:rPr>
          <w:b/>
          <w:color w:val="0070C0"/>
          <w:sz w:val="24"/>
          <w:szCs w:val="24"/>
          <w:lang w:val="en-GB"/>
        </w:rPr>
        <w:t>constructii</w:t>
      </w:r>
      <w:proofErr w:type="spellEnd"/>
      <w:r w:rsidRPr="001C1041">
        <w:rPr>
          <w:b/>
          <w:color w:val="0070C0"/>
          <w:sz w:val="24"/>
          <w:szCs w:val="24"/>
          <w:lang w:val="en-GB"/>
        </w:rPr>
        <w:t xml:space="preserve">, </w:t>
      </w:r>
      <w:proofErr w:type="spellStart"/>
      <w:r w:rsidRPr="001C1041">
        <w:rPr>
          <w:b/>
          <w:color w:val="0070C0"/>
          <w:sz w:val="24"/>
          <w:szCs w:val="24"/>
          <w:lang w:val="en-GB"/>
        </w:rPr>
        <w:t>teren</w:t>
      </w:r>
      <w:proofErr w:type="spellEnd"/>
      <w:r w:rsidRPr="001C1041">
        <w:rPr>
          <w:b/>
          <w:color w:val="0070C0"/>
          <w:sz w:val="24"/>
          <w:szCs w:val="24"/>
          <w:lang w:val="en-GB"/>
        </w:rPr>
        <w:t xml:space="preserve"> </w:t>
      </w:r>
      <w:proofErr w:type="spellStart"/>
      <w:r w:rsidRPr="001C1041">
        <w:rPr>
          <w:b/>
          <w:color w:val="0070C0"/>
          <w:sz w:val="24"/>
          <w:szCs w:val="24"/>
          <w:lang w:val="en-GB"/>
        </w:rPr>
        <w:t>si</w:t>
      </w:r>
      <w:proofErr w:type="spellEnd"/>
      <w:r w:rsidRPr="001C1041">
        <w:rPr>
          <w:b/>
          <w:color w:val="0070C0"/>
          <w:sz w:val="24"/>
          <w:szCs w:val="24"/>
          <w:lang w:val="en-GB"/>
        </w:rPr>
        <w:t xml:space="preserve"> taxa auto - FUNDATIA BREATH ROMANIA</w:t>
      </w:r>
    </w:p>
    <w:p w:rsidR="001C1041" w:rsidRPr="001C1041" w:rsidRDefault="001C1041" w:rsidP="001C1041">
      <w:pPr>
        <w:numPr>
          <w:ilvl w:val="0"/>
          <w:numId w:val="2"/>
        </w:numPr>
        <w:spacing w:after="200" w:line="360" w:lineRule="auto"/>
        <w:contextualSpacing/>
        <w:jc w:val="both"/>
        <w:rPr>
          <w:b/>
          <w:color w:val="0070C0"/>
          <w:sz w:val="24"/>
          <w:szCs w:val="24"/>
          <w:u w:val="single"/>
          <w:lang w:val="ro-RO"/>
        </w:rPr>
      </w:pPr>
      <w:r w:rsidRPr="001C1041">
        <w:rPr>
          <w:b/>
          <w:color w:val="0070C0"/>
          <w:sz w:val="24"/>
          <w:szCs w:val="24"/>
          <w:u w:val="single"/>
          <w:lang w:val="ro-RO"/>
        </w:rPr>
        <w:t xml:space="preserve">TEMEIUL DE FAPT: </w:t>
      </w:r>
    </w:p>
    <w:p w:rsidR="001C1041" w:rsidRPr="001C1041" w:rsidRDefault="001C1041" w:rsidP="001C1041">
      <w:pPr>
        <w:spacing w:after="200" w:line="276" w:lineRule="auto"/>
        <w:ind w:left="60"/>
        <w:jc w:val="both"/>
        <w:rPr>
          <w:rFonts w:eastAsia="Arial Unicode MS"/>
          <w:b/>
          <w:bCs/>
          <w:sz w:val="24"/>
          <w:szCs w:val="24"/>
          <w:lang w:val="en-GB"/>
        </w:rPr>
      </w:pPr>
      <w:r w:rsidRPr="001C1041">
        <w:rPr>
          <w:rFonts w:eastAsia="Calibri"/>
          <w:sz w:val="24"/>
          <w:szCs w:val="24"/>
          <w:lang w:val="ro-RO"/>
        </w:rPr>
        <w:t xml:space="preserve">  </w:t>
      </w:r>
      <w:proofErr w:type="spellStart"/>
      <w:r w:rsidRPr="001C1041">
        <w:rPr>
          <w:rFonts w:eastAsia="Arial Unicode MS"/>
          <w:sz w:val="24"/>
          <w:szCs w:val="24"/>
          <w:lang w:val="ro-RO"/>
        </w:rPr>
        <w:t>Avand</w:t>
      </w:r>
      <w:proofErr w:type="spellEnd"/>
      <w:r w:rsidRPr="001C1041">
        <w:rPr>
          <w:rFonts w:eastAsia="Arial Unicode MS"/>
          <w:sz w:val="24"/>
          <w:szCs w:val="24"/>
          <w:lang w:val="ro-RO"/>
        </w:rPr>
        <w:t xml:space="preserve"> in vedere cererea cu nr. </w:t>
      </w:r>
      <w:r w:rsidRPr="001C1041">
        <w:rPr>
          <w:rFonts w:eastAsia="Arial Unicode MS"/>
          <w:sz w:val="24"/>
          <w:szCs w:val="24"/>
          <w:lang w:val="en-GB"/>
        </w:rPr>
        <w:t>25648</w:t>
      </w:r>
      <w:r w:rsidRPr="001C1041">
        <w:rPr>
          <w:rFonts w:eastAsia="Arial Unicode MS"/>
          <w:sz w:val="24"/>
          <w:szCs w:val="24"/>
          <w:lang w:val="ro-RO"/>
        </w:rPr>
        <w:t>/</w:t>
      </w:r>
      <w:r w:rsidRPr="001C1041">
        <w:rPr>
          <w:rFonts w:eastAsia="Arial Unicode MS"/>
          <w:sz w:val="24"/>
          <w:szCs w:val="24"/>
          <w:lang w:val="en-GB"/>
        </w:rPr>
        <w:t>09.12.2019</w:t>
      </w:r>
      <w:r w:rsidRPr="001C1041">
        <w:rPr>
          <w:rFonts w:eastAsia="Arial Unicode MS"/>
          <w:sz w:val="24"/>
          <w:szCs w:val="24"/>
          <w:lang w:val="ro-RO"/>
        </w:rPr>
        <w:t xml:space="preserve"> a </w:t>
      </w:r>
      <w:proofErr w:type="spellStart"/>
      <w:r w:rsidRPr="001C1041">
        <w:rPr>
          <w:rFonts w:eastAsia="Arial Unicode MS"/>
          <w:sz w:val="24"/>
          <w:szCs w:val="24"/>
          <w:lang w:val="ro-RO"/>
        </w:rPr>
        <w:t>d-lui</w:t>
      </w:r>
      <w:proofErr w:type="spellEnd"/>
      <w:r w:rsidRPr="001C1041">
        <w:rPr>
          <w:rFonts w:eastAsia="Arial Unicode MS"/>
          <w:sz w:val="24"/>
          <w:szCs w:val="24"/>
          <w:lang w:val="ro-RO"/>
        </w:rPr>
        <w:t xml:space="preserve"> </w:t>
      </w:r>
      <w:proofErr w:type="spellStart"/>
      <w:r w:rsidRPr="001C1041">
        <w:rPr>
          <w:rFonts w:eastAsia="Arial Unicode MS"/>
          <w:sz w:val="24"/>
          <w:szCs w:val="24"/>
          <w:lang w:val="ro-RO"/>
        </w:rPr>
        <w:t>Seitcadil</w:t>
      </w:r>
      <w:proofErr w:type="spellEnd"/>
      <w:r w:rsidRPr="001C1041">
        <w:rPr>
          <w:rFonts w:eastAsia="Arial Unicode MS"/>
          <w:sz w:val="24"/>
          <w:szCs w:val="24"/>
          <w:lang w:val="ro-RO"/>
        </w:rPr>
        <w:t xml:space="preserve"> </w:t>
      </w:r>
      <w:proofErr w:type="spellStart"/>
      <w:r w:rsidRPr="001C1041">
        <w:rPr>
          <w:rFonts w:eastAsia="Arial Unicode MS"/>
          <w:sz w:val="24"/>
          <w:szCs w:val="24"/>
          <w:lang w:val="ro-RO"/>
        </w:rPr>
        <w:t>Olgun</w:t>
      </w:r>
      <w:proofErr w:type="spellEnd"/>
      <w:r w:rsidRPr="001C1041">
        <w:rPr>
          <w:rFonts w:eastAsia="Arial Unicode MS"/>
          <w:sz w:val="24"/>
          <w:szCs w:val="24"/>
          <w:lang w:val="ro-RO"/>
        </w:rPr>
        <w:t xml:space="preserve">, reprezentant al </w:t>
      </w:r>
      <w:proofErr w:type="spellStart"/>
      <w:r w:rsidRPr="001C1041">
        <w:rPr>
          <w:rFonts w:eastAsia="Arial Unicode MS"/>
          <w:b/>
          <w:bCs/>
          <w:sz w:val="24"/>
          <w:szCs w:val="24"/>
          <w:lang w:val="ro-RO"/>
        </w:rPr>
        <w:t>Fundatiei</w:t>
      </w:r>
      <w:proofErr w:type="spellEnd"/>
      <w:r w:rsidRPr="001C1041">
        <w:rPr>
          <w:rFonts w:eastAsia="Arial Unicode MS"/>
          <w:b/>
          <w:bCs/>
          <w:sz w:val="24"/>
          <w:szCs w:val="24"/>
          <w:lang w:val="ro-RO"/>
        </w:rPr>
        <w:t xml:space="preserve"> </w:t>
      </w:r>
      <w:proofErr w:type="spellStart"/>
      <w:r w:rsidRPr="001C1041">
        <w:rPr>
          <w:rFonts w:eastAsia="Arial Unicode MS"/>
          <w:b/>
          <w:bCs/>
          <w:sz w:val="24"/>
          <w:szCs w:val="24"/>
          <w:lang w:val="ro-RO"/>
        </w:rPr>
        <w:t>Breath</w:t>
      </w:r>
      <w:proofErr w:type="spellEnd"/>
      <w:r w:rsidRPr="001C1041">
        <w:rPr>
          <w:rFonts w:eastAsia="Arial Unicode MS"/>
          <w:b/>
          <w:bCs/>
          <w:sz w:val="24"/>
          <w:szCs w:val="24"/>
          <w:lang w:val="ro-RO"/>
        </w:rPr>
        <w:t xml:space="preserve"> Romania,</w:t>
      </w:r>
      <w:r w:rsidRPr="001C1041">
        <w:rPr>
          <w:rFonts w:eastAsia="Arial Unicode MS"/>
          <w:sz w:val="24"/>
          <w:szCs w:val="24"/>
          <w:lang w:val="ro-RO"/>
        </w:rPr>
        <w:t xml:space="preserve"> prin care </w:t>
      </w:r>
      <w:proofErr w:type="spellStart"/>
      <w:r w:rsidRPr="001C1041">
        <w:rPr>
          <w:rFonts w:eastAsia="Arial Unicode MS"/>
          <w:sz w:val="24"/>
          <w:szCs w:val="24"/>
          <w:lang w:val="ro-RO"/>
        </w:rPr>
        <w:t>doreste</w:t>
      </w:r>
      <w:proofErr w:type="spellEnd"/>
      <w:r w:rsidRPr="001C1041">
        <w:rPr>
          <w:rFonts w:eastAsia="Arial Unicode MS"/>
          <w:sz w:val="24"/>
          <w:szCs w:val="24"/>
          <w:lang w:val="ro-RO"/>
        </w:rPr>
        <w:t xml:space="preserve"> </w:t>
      </w:r>
      <w:r w:rsidRPr="001C1041">
        <w:rPr>
          <w:rFonts w:eastAsia="Arial Unicode MS"/>
          <w:b/>
          <w:bCs/>
          <w:sz w:val="24"/>
          <w:szCs w:val="24"/>
          <w:lang w:val="ro-RO"/>
        </w:rPr>
        <w:t>scutirea de la plata impozitului pentru imobile</w:t>
      </w:r>
      <w:r w:rsidRPr="001C1041">
        <w:rPr>
          <w:rFonts w:eastAsia="Arial Unicode MS"/>
          <w:b/>
          <w:bCs/>
          <w:sz w:val="24"/>
          <w:szCs w:val="24"/>
          <w:lang w:val="en-GB"/>
        </w:rPr>
        <w:t xml:space="preserve"> </w:t>
      </w:r>
      <w:proofErr w:type="gramStart"/>
      <w:r w:rsidRPr="001C1041">
        <w:rPr>
          <w:rFonts w:eastAsia="Arial Unicode MS"/>
          <w:b/>
          <w:bCs/>
          <w:sz w:val="24"/>
          <w:szCs w:val="24"/>
          <w:lang w:val="en-GB"/>
        </w:rPr>
        <w:t xml:space="preserve">-  </w:t>
      </w:r>
      <w:proofErr w:type="spellStart"/>
      <w:r w:rsidRPr="001C1041">
        <w:rPr>
          <w:rFonts w:eastAsia="Arial Unicode MS"/>
          <w:b/>
          <w:bCs/>
          <w:sz w:val="24"/>
          <w:szCs w:val="24"/>
          <w:lang w:val="ro-RO"/>
        </w:rPr>
        <w:t>constructii</w:t>
      </w:r>
      <w:proofErr w:type="spellEnd"/>
      <w:proofErr w:type="gramEnd"/>
      <w:r w:rsidRPr="001C1041">
        <w:rPr>
          <w:rFonts w:eastAsia="Arial Unicode MS"/>
          <w:b/>
          <w:bCs/>
          <w:sz w:val="24"/>
          <w:szCs w:val="24"/>
          <w:lang w:val="ro-RO"/>
        </w:rPr>
        <w:t xml:space="preserve">, teren si </w:t>
      </w:r>
      <w:proofErr w:type="spellStart"/>
      <w:r w:rsidRPr="001C1041">
        <w:rPr>
          <w:rFonts w:eastAsia="Arial Unicode MS"/>
          <w:b/>
          <w:bCs/>
          <w:sz w:val="24"/>
          <w:szCs w:val="24"/>
          <w:lang w:val="en-GB"/>
        </w:rPr>
        <w:t>mijloace</w:t>
      </w:r>
      <w:proofErr w:type="spellEnd"/>
      <w:r w:rsidRPr="001C1041">
        <w:rPr>
          <w:rFonts w:eastAsia="Arial Unicode MS"/>
          <w:b/>
          <w:bCs/>
          <w:sz w:val="24"/>
          <w:szCs w:val="24"/>
          <w:lang w:val="en-GB"/>
        </w:rPr>
        <w:t xml:space="preserve"> de transport</w:t>
      </w:r>
      <w:r w:rsidRPr="001C1041">
        <w:rPr>
          <w:rFonts w:eastAsia="Arial Unicode MS"/>
          <w:sz w:val="24"/>
          <w:szCs w:val="24"/>
          <w:lang w:val="ro-RO"/>
        </w:rPr>
        <w:t xml:space="preserve">, Codul Fiscal Legea 227/2015, Art. 456, alin (1) lit. c, alin. (2), </w:t>
      </w:r>
      <w:proofErr w:type="spellStart"/>
      <w:r w:rsidRPr="001C1041">
        <w:rPr>
          <w:rFonts w:eastAsia="Arial Unicode MS"/>
          <w:sz w:val="24"/>
          <w:szCs w:val="24"/>
          <w:lang w:val="ro-RO"/>
        </w:rPr>
        <w:t>lit</w:t>
      </w:r>
      <w:proofErr w:type="spellEnd"/>
      <w:r w:rsidRPr="001C1041">
        <w:rPr>
          <w:rFonts w:eastAsia="Arial Unicode MS"/>
          <w:sz w:val="24"/>
          <w:szCs w:val="24"/>
          <w:lang w:val="ro-RO"/>
        </w:rPr>
        <w:t xml:space="preserve"> c si d, Art. 464, alin(1) </w:t>
      </w:r>
      <w:proofErr w:type="spellStart"/>
      <w:r w:rsidRPr="001C1041">
        <w:rPr>
          <w:rFonts w:eastAsia="Arial Unicode MS"/>
          <w:sz w:val="24"/>
          <w:szCs w:val="24"/>
          <w:lang w:val="ro-RO"/>
        </w:rPr>
        <w:t>lit</w:t>
      </w:r>
      <w:proofErr w:type="spellEnd"/>
      <w:r w:rsidRPr="001C1041">
        <w:rPr>
          <w:rFonts w:eastAsia="Arial Unicode MS"/>
          <w:sz w:val="24"/>
          <w:szCs w:val="24"/>
          <w:lang w:val="ro-RO"/>
        </w:rPr>
        <w:t xml:space="preserve"> c, alin. (2), lit. d, e si f, Art. 469, lit. m si l.</w:t>
      </w:r>
      <w:r w:rsidRPr="001C1041">
        <w:rPr>
          <w:rFonts w:eastAsia="Arial Unicode MS"/>
          <w:sz w:val="24"/>
          <w:szCs w:val="24"/>
          <w:lang w:val="en-GB"/>
        </w:rPr>
        <w:t xml:space="preserve"> </w:t>
      </w:r>
      <w:proofErr w:type="spellStart"/>
      <w:r w:rsidRPr="001C1041">
        <w:rPr>
          <w:rFonts w:eastAsia="Arial Unicode MS"/>
          <w:sz w:val="24"/>
          <w:szCs w:val="24"/>
          <w:lang w:val="en-GB"/>
        </w:rPr>
        <w:t>pentru</w:t>
      </w:r>
      <w:proofErr w:type="spellEnd"/>
      <w:r w:rsidRPr="001C1041">
        <w:rPr>
          <w:rFonts w:eastAsia="Arial Unicode MS"/>
          <w:sz w:val="24"/>
          <w:szCs w:val="24"/>
          <w:lang w:val="en-GB"/>
        </w:rPr>
        <w:t xml:space="preserve"> </w:t>
      </w:r>
      <w:proofErr w:type="spellStart"/>
      <w:r w:rsidRPr="001C1041">
        <w:rPr>
          <w:rFonts w:eastAsia="Arial Unicode MS"/>
          <w:sz w:val="24"/>
          <w:szCs w:val="24"/>
          <w:lang w:val="en-GB"/>
        </w:rPr>
        <w:t>anul</w:t>
      </w:r>
      <w:proofErr w:type="spellEnd"/>
      <w:r w:rsidRPr="001C1041">
        <w:rPr>
          <w:rFonts w:eastAsia="Arial Unicode MS"/>
          <w:sz w:val="24"/>
          <w:szCs w:val="24"/>
          <w:lang w:val="en-GB"/>
        </w:rPr>
        <w:t xml:space="preserve"> fiscal </w:t>
      </w:r>
      <w:r w:rsidRPr="001C1041">
        <w:rPr>
          <w:rFonts w:eastAsia="Arial Unicode MS"/>
          <w:b/>
          <w:bCs/>
          <w:sz w:val="24"/>
          <w:szCs w:val="24"/>
          <w:lang w:val="en-GB"/>
        </w:rPr>
        <w:t>2020</w:t>
      </w:r>
    </w:p>
    <w:p w:rsidR="001C1041" w:rsidRPr="001C1041" w:rsidRDefault="001C1041" w:rsidP="001C1041">
      <w:pPr>
        <w:shd w:val="clear" w:color="auto" w:fill="FFFFFF"/>
        <w:spacing w:before="100" w:beforeAutospacing="1" w:after="100" w:afterAutospacing="1" w:line="276" w:lineRule="auto"/>
        <w:jc w:val="both"/>
        <w:rPr>
          <w:rFonts w:eastAsia="Arial Unicode MS"/>
          <w:b/>
          <w:bCs/>
          <w:color w:val="000000"/>
          <w:sz w:val="24"/>
          <w:szCs w:val="24"/>
        </w:rPr>
      </w:pPr>
      <w:r w:rsidRPr="001C1041">
        <w:rPr>
          <w:rFonts w:eastAsia="Arial Unicode MS"/>
          <w:b/>
          <w:bCs/>
          <w:color w:val="000000"/>
          <w:sz w:val="24"/>
          <w:szCs w:val="24"/>
        </w:rPr>
        <w:t xml:space="preserve">Art. 456 (1) Nu se </w:t>
      </w:r>
      <w:proofErr w:type="spellStart"/>
      <w:r w:rsidRPr="001C1041">
        <w:rPr>
          <w:rFonts w:eastAsia="Arial Unicode MS"/>
          <w:b/>
          <w:bCs/>
          <w:color w:val="000000"/>
          <w:sz w:val="24"/>
          <w:szCs w:val="24"/>
        </w:rPr>
        <w:t>datorează</w:t>
      </w:r>
      <w:proofErr w:type="spellEnd"/>
      <w:r w:rsidRPr="001C1041">
        <w:rPr>
          <w:rFonts w:eastAsia="Arial Unicode MS"/>
          <w:b/>
          <w:bCs/>
          <w:color w:val="000000"/>
          <w:sz w:val="24"/>
          <w:szCs w:val="24"/>
        </w:rPr>
        <w:t xml:space="preserve"> </w:t>
      </w:r>
      <w:proofErr w:type="spellStart"/>
      <w:r w:rsidRPr="001C1041">
        <w:rPr>
          <w:rFonts w:eastAsia="Arial Unicode MS"/>
          <w:b/>
          <w:bCs/>
          <w:color w:val="000000"/>
          <w:sz w:val="24"/>
          <w:szCs w:val="24"/>
        </w:rPr>
        <w:t>impozit</w:t>
      </w:r>
      <w:proofErr w:type="spellEnd"/>
      <w:r w:rsidRPr="001C1041">
        <w:rPr>
          <w:rFonts w:eastAsia="Arial Unicode MS"/>
          <w:b/>
          <w:bCs/>
          <w:color w:val="000000"/>
          <w:sz w:val="24"/>
          <w:szCs w:val="24"/>
        </w:rPr>
        <w:t>/</w:t>
      </w:r>
      <w:proofErr w:type="spellStart"/>
      <w:r w:rsidRPr="001C1041">
        <w:rPr>
          <w:rFonts w:eastAsia="Arial Unicode MS"/>
          <w:b/>
          <w:bCs/>
          <w:color w:val="000000"/>
          <w:sz w:val="24"/>
          <w:szCs w:val="24"/>
        </w:rPr>
        <w:t>taxă</w:t>
      </w:r>
      <w:proofErr w:type="spellEnd"/>
      <w:r w:rsidRPr="001C1041">
        <w:rPr>
          <w:rFonts w:eastAsia="Arial Unicode MS"/>
          <w:b/>
          <w:bCs/>
          <w:color w:val="000000"/>
          <w:sz w:val="24"/>
          <w:szCs w:val="24"/>
        </w:rPr>
        <w:t xml:space="preserve"> pe</w:t>
      </w:r>
      <w:r w:rsidRPr="001C1041">
        <w:rPr>
          <w:rFonts w:eastAsia="Arial Unicode MS"/>
          <w:b/>
          <w:bCs/>
          <w:color w:val="000000"/>
          <w:sz w:val="24"/>
          <w:szCs w:val="24"/>
          <w:u w:val="single"/>
        </w:rPr>
        <w:t xml:space="preserve"> </w:t>
      </w:r>
      <w:proofErr w:type="gramStart"/>
      <w:r w:rsidRPr="001C1041">
        <w:rPr>
          <w:rFonts w:eastAsia="Arial Unicode MS"/>
          <w:b/>
          <w:bCs/>
          <w:color w:val="000000"/>
          <w:sz w:val="24"/>
          <w:szCs w:val="24"/>
          <w:u w:val="single"/>
          <w:lang w:val="en-GB"/>
        </w:rPr>
        <w:t xml:space="preserve">CLADIRI </w:t>
      </w:r>
      <w:r w:rsidRPr="001C1041">
        <w:rPr>
          <w:rFonts w:eastAsia="Arial Unicode MS"/>
          <w:b/>
          <w:bCs/>
          <w:color w:val="000000"/>
          <w:sz w:val="24"/>
          <w:szCs w:val="24"/>
        </w:rPr>
        <w:t xml:space="preserve"> </w:t>
      </w:r>
      <w:proofErr w:type="spellStart"/>
      <w:r w:rsidRPr="001C1041">
        <w:rPr>
          <w:rFonts w:eastAsia="Arial Unicode MS"/>
          <w:b/>
          <w:bCs/>
          <w:color w:val="000000"/>
          <w:sz w:val="24"/>
          <w:szCs w:val="24"/>
        </w:rPr>
        <w:t>pentru</w:t>
      </w:r>
      <w:proofErr w:type="spellEnd"/>
      <w:proofErr w:type="gramEnd"/>
      <w:r w:rsidRPr="001C1041">
        <w:rPr>
          <w:rFonts w:eastAsia="Arial Unicode MS"/>
          <w:b/>
          <w:bCs/>
          <w:color w:val="000000"/>
          <w:sz w:val="24"/>
          <w:szCs w:val="24"/>
        </w:rPr>
        <w:t>:</w:t>
      </w:r>
    </w:p>
    <w:p w:rsidR="001C1041" w:rsidRPr="001C1041" w:rsidRDefault="001C1041" w:rsidP="001C1041">
      <w:pPr>
        <w:shd w:val="clear" w:color="auto" w:fill="FFFFFF"/>
        <w:spacing w:before="100" w:beforeAutospacing="1" w:after="100" w:afterAutospacing="1" w:line="276" w:lineRule="auto"/>
        <w:jc w:val="both"/>
        <w:rPr>
          <w:rFonts w:eastAsia="Arial Unicode MS"/>
          <w:b/>
          <w:color w:val="000000"/>
          <w:sz w:val="24"/>
          <w:szCs w:val="24"/>
        </w:rPr>
      </w:pPr>
      <w:r w:rsidRPr="001C1041">
        <w:rPr>
          <w:rFonts w:eastAsia="Arial Unicode MS"/>
          <w:color w:val="000000"/>
          <w:sz w:val="24"/>
          <w:szCs w:val="24"/>
        </w:rPr>
        <w:t xml:space="preserve">c)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clădirile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aflate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în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proprietatea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fundaţiilor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înfiinţate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prin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testament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constituite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, conform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legii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, cu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scopul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de a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întreţine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,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dezvolta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şi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ajuta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instituţii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de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cultură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naţională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, precum şi de a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susţine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acţiuni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cu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caracter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umanitar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>, social şi cultural;</w:t>
      </w:r>
    </w:p>
    <w:p w:rsidR="001C1041" w:rsidRPr="001C1041" w:rsidRDefault="001C1041" w:rsidP="001C1041">
      <w:pPr>
        <w:shd w:val="clear" w:color="auto" w:fill="FFFFFF"/>
        <w:spacing w:before="100" w:beforeAutospacing="1" w:after="100" w:afterAutospacing="1" w:line="276" w:lineRule="auto"/>
        <w:jc w:val="both"/>
        <w:rPr>
          <w:rFonts w:eastAsia="Arial Unicode MS"/>
          <w:color w:val="000000"/>
          <w:sz w:val="24"/>
          <w:szCs w:val="24"/>
        </w:rPr>
      </w:pPr>
      <w:r w:rsidRPr="001C1041">
        <w:rPr>
          <w:rFonts w:eastAsia="Arial Unicode MS"/>
          <w:color w:val="000000"/>
          <w:sz w:val="24"/>
          <w:szCs w:val="24"/>
        </w:rPr>
        <w:t xml:space="preserve">(2) </w:t>
      </w:r>
      <w:proofErr w:type="spellStart"/>
      <w:r w:rsidRPr="001C1041">
        <w:rPr>
          <w:rFonts w:eastAsia="Arial Unicode MS"/>
          <w:color w:val="000000"/>
          <w:sz w:val="24"/>
          <w:szCs w:val="24"/>
        </w:rPr>
        <w:t>Consiliile</w:t>
      </w:r>
      <w:proofErr w:type="spellEnd"/>
      <w:r w:rsidRPr="001C1041">
        <w:rPr>
          <w:rFonts w:eastAsia="Arial Unicode MS"/>
          <w:color w:val="000000"/>
          <w:sz w:val="24"/>
          <w:szCs w:val="24"/>
        </w:rPr>
        <w:t xml:space="preserve"> locale pot </w:t>
      </w:r>
      <w:proofErr w:type="spellStart"/>
      <w:r w:rsidRPr="001C1041">
        <w:rPr>
          <w:rFonts w:eastAsia="Arial Unicode MS"/>
          <w:color w:val="000000"/>
          <w:sz w:val="24"/>
          <w:szCs w:val="24"/>
        </w:rPr>
        <w:t>hotărî</w:t>
      </w:r>
      <w:proofErr w:type="spellEnd"/>
      <w:r w:rsidRPr="001C1041">
        <w:rPr>
          <w:rFonts w:eastAsia="Arial Unicode MS"/>
          <w:color w:val="000000"/>
          <w:sz w:val="24"/>
          <w:szCs w:val="24"/>
        </w:rPr>
        <w:t xml:space="preserve"> </w:t>
      </w:r>
      <w:proofErr w:type="spellStart"/>
      <w:r w:rsidRPr="001C1041">
        <w:rPr>
          <w:rFonts w:eastAsia="Arial Unicode MS"/>
          <w:color w:val="000000"/>
          <w:sz w:val="24"/>
          <w:szCs w:val="24"/>
        </w:rPr>
        <w:t>să</w:t>
      </w:r>
      <w:proofErr w:type="spellEnd"/>
      <w:r w:rsidRPr="001C1041">
        <w:rPr>
          <w:rFonts w:eastAsia="Arial Unicode MS"/>
          <w:color w:val="000000"/>
          <w:sz w:val="24"/>
          <w:szCs w:val="24"/>
        </w:rPr>
        <w:t xml:space="preserve"> </w:t>
      </w:r>
      <w:proofErr w:type="spellStart"/>
      <w:r w:rsidRPr="001C1041">
        <w:rPr>
          <w:rFonts w:eastAsia="Arial Unicode MS"/>
          <w:color w:val="000000"/>
          <w:sz w:val="24"/>
          <w:szCs w:val="24"/>
        </w:rPr>
        <w:t>acorde</w:t>
      </w:r>
      <w:proofErr w:type="spellEnd"/>
      <w:r w:rsidRPr="001C1041">
        <w:rPr>
          <w:rFonts w:eastAsia="Arial Unicode MS"/>
          <w:color w:val="000000"/>
          <w:sz w:val="24"/>
          <w:szCs w:val="24"/>
        </w:rPr>
        <w:t xml:space="preserve"> </w:t>
      </w:r>
      <w:proofErr w:type="spellStart"/>
      <w:r w:rsidRPr="001C1041">
        <w:rPr>
          <w:rFonts w:eastAsia="Arial Unicode MS"/>
          <w:color w:val="000000"/>
          <w:sz w:val="24"/>
          <w:szCs w:val="24"/>
        </w:rPr>
        <w:t>scutirea</w:t>
      </w:r>
      <w:proofErr w:type="spellEnd"/>
      <w:r w:rsidRPr="001C1041">
        <w:rPr>
          <w:rFonts w:eastAsia="Arial Unicode MS"/>
          <w:color w:val="000000"/>
          <w:sz w:val="24"/>
          <w:szCs w:val="24"/>
        </w:rPr>
        <w:t xml:space="preserve"> </w:t>
      </w:r>
      <w:proofErr w:type="spellStart"/>
      <w:r w:rsidRPr="001C1041">
        <w:rPr>
          <w:rFonts w:eastAsia="Arial Unicode MS"/>
          <w:color w:val="000000"/>
          <w:sz w:val="24"/>
          <w:szCs w:val="24"/>
        </w:rPr>
        <w:t>sau</w:t>
      </w:r>
      <w:proofErr w:type="spellEnd"/>
      <w:r w:rsidRPr="001C1041">
        <w:rPr>
          <w:rFonts w:eastAsia="Arial Unicode MS"/>
          <w:color w:val="000000"/>
          <w:sz w:val="24"/>
          <w:szCs w:val="24"/>
        </w:rPr>
        <w:t xml:space="preserve"> </w:t>
      </w:r>
      <w:proofErr w:type="spellStart"/>
      <w:r w:rsidRPr="001C1041">
        <w:rPr>
          <w:rFonts w:eastAsia="Arial Unicode MS"/>
          <w:color w:val="000000"/>
          <w:sz w:val="24"/>
          <w:szCs w:val="24"/>
        </w:rPr>
        <w:t>reducerea</w:t>
      </w:r>
      <w:proofErr w:type="spellEnd"/>
      <w:r w:rsidRPr="001C1041">
        <w:rPr>
          <w:rFonts w:eastAsia="Arial Unicode MS"/>
          <w:color w:val="000000"/>
          <w:sz w:val="24"/>
          <w:szCs w:val="24"/>
        </w:rPr>
        <w:t xml:space="preserve"> </w:t>
      </w:r>
      <w:proofErr w:type="spellStart"/>
      <w:r w:rsidRPr="001C1041">
        <w:rPr>
          <w:rFonts w:eastAsia="Arial Unicode MS"/>
          <w:color w:val="000000"/>
          <w:sz w:val="24"/>
          <w:szCs w:val="24"/>
        </w:rPr>
        <w:t>impozitului</w:t>
      </w:r>
      <w:proofErr w:type="spellEnd"/>
      <w:r w:rsidRPr="001C1041">
        <w:rPr>
          <w:rFonts w:eastAsia="Arial Unicode MS"/>
          <w:color w:val="000000"/>
          <w:sz w:val="24"/>
          <w:szCs w:val="24"/>
        </w:rPr>
        <w:t>/</w:t>
      </w:r>
      <w:proofErr w:type="spellStart"/>
      <w:r w:rsidRPr="001C1041">
        <w:rPr>
          <w:rFonts w:eastAsia="Arial Unicode MS"/>
          <w:color w:val="000000"/>
          <w:sz w:val="24"/>
          <w:szCs w:val="24"/>
        </w:rPr>
        <w:t>taxei</w:t>
      </w:r>
      <w:proofErr w:type="spellEnd"/>
      <w:r w:rsidRPr="001C1041">
        <w:rPr>
          <w:rFonts w:eastAsia="Arial Unicode MS"/>
          <w:color w:val="000000"/>
          <w:sz w:val="24"/>
          <w:szCs w:val="24"/>
        </w:rPr>
        <w:t xml:space="preserve"> pe </w:t>
      </w:r>
      <w:proofErr w:type="spellStart"/>
      <w:r w:rsidRPr="001C1041">
        <w:rPr>
          <w:rFonts w:eastAsia="Arial Unicode MS"/>
          <w:color w:val="000000"/>
          <w:sz w:val="24"/>
          <w:szCs w:val="24"/>
        </w:rPr>
        <w:t>clădiri</w:t>
      </w:r>
      <w:proofErr w:type="spellEnd"/>
      <w:r w:rsidRPr="001C1041">
        <w:rPr>
          <w:rFonts w:eastAsia="Arial Unicode MS"/>
          <w:color w:val="000000"/>
          <w:sz w:val="24"/>
          <w:szCs w:val="24"/>
        </w:rPr>
        <w:t xml:space="preserve"> </w:t>
      </w:r>
      <w:proofErr w:type="spellStart"/>
      <w:r w:rsidRPr="001C1041">
        <w:rPr>
          <w:rFonts w:eastAsia="Arial Unicode MS"/>
          <w:color w:val="000000"/>
          <w:sz w:val="24"/>
          <w:szCs w:val="24"/>
        </w:rPr>
        <w:t>datorate</w:t>
      </w:r>
      <w:proofErr w:type="spellEnd"/>
      <w:r w:rsidRPr="001C1041">
        <w:rPr>
          <w:rFonts w:eastAsia="Arial Unicode MS"/>
          <w:color w:val="000000"/>
          <w:sz w:val="24"/>
          <w:szCs w:val="24"/>
        </w:rPr>
        <w:t xml:space="preserve"> </w:t>
      </w:r>
      <w:proofErr w:type="spellStart"/>
      <w:r w:rsidRPr="001C1041">
        <w:rPr>
          <w:rFonts w:eastAsia="Arial Unicode MS"/>
          <w:color w:val="000000"/>
          <w:sz w:val="24"/>
          <w:szCs w:val="24"/>
        </w:rPr>
        <w:t>pentru</w:t>
      </w:r>
      <w:proofErr w:type="spellEnd"/>
      <w:r w:rsidRPr="001C1041">
        <w:rPr>
          <w:rFonts w:eastAsia="Arial Unicode MS"/>
          <w:color w:val="000000"/>
          <w:sz w:val="24"/>
          <w:szCs w:val="24"/>
        </w:rPr>
        <w:t xml:space="preserve"> </w:t>
      </w:r>
      <w:proofErr w:type="spellStart"/>
      <w:r w:rsidRPr="001C1041">
        <w:rPr>
          <w:rFonts w:eastAsia="Arial Unicode MS"/>
          <w:color w:val="000000"/>
          <w:sz w:val="24"/>
          <w:szCs w:val="24"/>
        </w:rPr>
        <w:t>următoarele</w:t>
      </w:r>
      <w:proofErr w:type="spellEnd"/>
      <w:r w:rsidRPr="001C1041">
        <w:rPr>
          <w:rFonts w:eastAsia="Arial Unicode MS"/>
          <w:color w:val="000000"/>
          <w:sz w:val="24"/>
          <w:szCs w:val="24"/>
        </w:rPr>
        <w:t xml:space="preserve"> </w:t>
      </w:r>
      <w:proofErr w:type="spellStart"/>
      <w:r w:rsidRPr="001C1041">
        <w:rPr>
          <w:rFonts w:eastAsia="Arial Unicode MS"/>
          <w:color w:val="000000"/>
          <w:sz w:val="24"/>
          <w:szCs w:val="24"/>
        </w:rPr>
        <w:t>clădiri</w:t>
      </w:r>
      <w:proofErr w:type="spellEnd"/>
      <w:r w:rsidRPr="001C1041">
        <w:rPr>
          <w:rFonts w:eastAsia="Arial Unicode MS"/>
          <w:color w:val="000000"/>
          <w:sz w:val="24"/>
          <w:szCs w:val="24"/>
        </w:rPr>
        <w:t>:</w:t>
      </w:r>
    </w:p>
    <w:p w:rsidR="001C1041" w:rsidRPr="001C1041" w:rsidRDefault="001C1041" w:rsidP="001C1041">
      <w:pPr>
        <w:shd w:val="clear" w:color="auto" w:fill="FFFFFF"/>
        <w:spacing w:before="100" w:beforeAutospacing="1" w:after="100" w:afterAutospacing="1" w:line="276" w:lineRule="auto"/>
        <w:jc w:val="both"/>
        <w:rPr>
          <w:rFonts w:eastAsia="Arial Unicode MS"/>
          <w:color w:val="000000"/>
          <w:sz w:val="24"/>
          <w:szCs w:val="24"/>
        </w:rPr>
      </w:pPr>
      <w:r w:rsidRPr="001C1041">
        <w:rPr>
          <w:rFonts w:eastAsia="Arial Unicode MS"/>
          <w:b/>
          <w:color w:val="000000"/>
          <w:sz w:val="24"/>
          <w:szCs w:val="24"/>
        </w:rPr>
        <w:t xml:space="preserve">c)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clădirile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utilizate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pentru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furnizarea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de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servicii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sociale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de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către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organizaţii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neguvernamentale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şi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întreprinderi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sociale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ca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furnizori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de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servicii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sociale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>;</w:t>
      </w:r>
    </w:p>
    <w:p w:rsidR="001C1041" w:rsidRPr="001C1041" w:rsidRDefault="001C1041" w:rsidP="001C1041">
      <w:pPr>
        <w:shd w:val="clear" w:color="auto" w:fill="FFFFFF"/>
        <w:spacing w:before="100" w:beforeAutospacing="1" w:after="100" w:afterAutospacing="1" w:line="276" w:lineRule="auto"/>
        <w:jc w:val="both"/>
        <w:rPr>
          <w:rFonts w:eastAsia="Arial Unicode MS"/>
          <w:b/>
          <w:color w:val="000000"/>
          <w:sz w:val="24"/>
          <w:szCs w:val="24"/>
        </w:rPr>
      </w:pPr>
      <w:r w:rsidRPr="001C1041">
        <w:rPr>
          <w:rFonts w:eastAsia="Arial Unicode MS"/>
          <w:b/>
          <w:color w:val="000000"/>
          <w:sz w:val="24"/>
          <w:szCs w:val="24"/>
        </w:rPr>
        <w:t xml:space="preserve">d)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clădirile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utilizate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de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organizaţii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nonprofit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folosite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exclusiv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pentru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activităţile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fără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scop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lucrativ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>;</w:t>
      </w:r>
    </w:p>
    <w:p w:rsidR="001C1041" w:rsidRPr="001C1041" w:rsidRDefault="001C1041" w:rsidP="001C1041">
      <w:pPr>
        <w:shd w:val="clear" w:color="auto" w:fill="FFFFFF"/>
        <w:spacing w:before="100" w:beforeAutospacing="1" w:after="100" w:afterAutospacing="1" w:line="276" w:lineRule="auto"/>
        <w:jc w:val="both"/>
        <w:rPr>
          <w:rFonts w:eastAsia="Arial Unicode MS"/>
          <w:b/>
          <w:bCs/>
          <w:color w:val="000000"/>
          <w:sz w:val="24"/>
          <w:szCs w:val="24"/>
        </w:rPr>
      </w:pPr>
      <w:r w:rsidRPr="001C1041">
        <w:rPr>
          <w:rFonts w:eastAsia="Arial Unicode MS"/>
          <w:b/>
          <w:bCs/>
          <w:color w:val="000000"/>
          <w:sz w:val="24"/>
          <w:szCs w:val="24"/>
        </w:rPr>
        <w:t xml:space="preserve">Art. 464 (1) Nu se </w:t>
      </w:r>
      <w:proofErr w:type="spellStart"/>
      <w:r w:rsidRPr="001C1041">
        <w:rPr>
          <w:rFonts w:eastAsia="Arial Unicode MS"/>
          <w:b/>
          <w:bCs/>
          <w:color w:val="000000"/>
          <w:sz w:val="24"/>
          <w:szCs w:val="24"/>
        </w:rPr>
        <w:t>datorează</w:t>
      </w:r>
      <w:proofErr w:type="spellEnd"/>
      <w:r w:rsidRPr="001C1041">
        <w:rPr>
          <w:rFonts w:eastAsia="Arial Unicode MS"/>
          <w:b/>
          <w:bCs/>
          <w:color w:val="000000"/>
          <w:sz w:val="24"/>
          <w:szCs w:val="24"/>
        </w:rPr>
        <w:t xml:space="preserve"> </w:t>
      </w:r>
      <w:proofErr w:type="spellStart"/>
      <w:r w:rsidRPr="001C1041">
        <w:rPr>
          <w:rFonts w:eastAsia="Arial Unicode MS"/>
          <w:b/>
          <w:bCs/>
          <w:color w:val="000000"/>
          <w:sz w:val="24"/>
          <w:szCs w:val="24"/>
        </w:rPr>
        <w:t>impozit</w:t>
      </w:r>
      <w:proofErr w:type="spellEnd"/>
      <w:r w:rsidRPr="001C1041">
        <w:rPr>
          <w:rFonts w:eastAsia="Arial Unicode MS"/>
          <w:b/>
          <w:bCs/>
          <w:color w:val="000000"/>
          <w:sz w:val="24"/>
          <w:szCs w:val="24"/>
        </w:rPr>
        <w:t>/</w:t>
      </w:r>
      <w:proofErr w:type="spellStart"/>
      <w:r w:rsidRPr="001C1041">
        <w:rPr>
          <w:rFonts w:eastAsia="Arial Unicode MS"/>
          <w:b/>
          <w:bCs/>
          <w:color w:val="000000"/>
          <w:sz w:val="24"/>
          <w:szCs w:val="24"/>
        </w:rPr>
        <w:t>taxă</w:t>
      </w:r>
      <w:proofErr w:type="spellEnd"/>
      <w:r w:rsidRPr="001C1041">
        <w:rPr>
          <w:rFonts w:eastAsia="Arial Unicode MS"/>
          <w:b/>
          <w:bCs/>
          <w:color w:val="000000"/>
          <w:sz w:val="24"/>
          <w:szCs w:val="24"/>
        </w:rPr>
        <w:t xml:space="preserve"> pe </w:t>
      </w:r>
      <w:proofErr w:type="gramStart"/>
      <w:r w:rsidRPr="001C1041">
        <w:rPr>
          <w:rFonts w:eastAsia="Arial Unicode MS"/>
          <w:b/>
          <w:bCs/>
          <w:color w:val="000000"/>
          <w:sz w:val="24"/>
          <w:szCs w:val="24"/>
          <w:u w:val="single"/>
          <w:lang w:val="en-GB"/>
        </w:rPr>
        <w:t>TEREN</w:t>
      </w:r>
      <w:r w:rsidRPr="001C1041">
        <w:rPr>
          <w:rFonts w:eastAsia="Arial Unicode MS"/>
          <w:b/>
          <w:bCs/>
          <w:color w:val="000000"/>
          <w:sz w:val="24"/>
          <w:szCs w:val="24"/>
          <w:lang w:val="en-GB"/>
        </w:rPr>
        <w:t xml:space="preserve"> </w:t>
      </w:r>
      <w:r w:rsidRPr="001C1041">
        <w:rPr>
          <w:rFonts w:eastAsia="Arial Unicode MS"/>
          <w:b/>
          <w:bCs/>
          <w:color w:val="000000"/>
          <w:sz w:val="24"/>
          <w:szCs w:val="24"/>
        </w:rPr>
        <w:t xml:space="preserve"> </w:t>
      </w:r>
      <w:proofErr w:type="spellStart"/>
      <w:r w:rsidRPr="001C1041">
        <w:rPr>
          <w:rFonts w:eastAsia="Arial Unicode MS"/>
          <w:b/>
          <w:bCs/>
          <w:color w:val="000000"/>
          <w:sz w:val="24"/>
          <w:szCs w:val="24"/>
        </w:rPr>
        <w:t>pentru</w:t>
      </w:r>
      <w:proofErr w:type="spellEnd"/>
      <w:proofErr w:type="gramEnd"/>
      <w:r w:rsidRPr="001C1041">
        <w:rPr>
          <w:rFonts w:eastAsia="Arial Unicode MS"/>
          <w:b/>
          <w:bCs/>
          <w:color w:val="000000"/>
          <w:sz w:val="24"/>
          <w:szCs w:val="24"/>
        </w:rPr>
        <w:t>:</w:t>
      </w:r>
    </w:p>
    <w:p w:rsidR="001C1041" w:rsidRPr="001C1041" w:rsidRDefault="001C1041" w:rsidP="001C1041">
      <w:pPr>
        <w:shd w:val="clear" w:color="auto" w:fill="FFFFFF"/>
        <w:spacing w:before="100" w:beforeAutospacing="1" w:after="100" w:afterAutospacing="1" w:line="276" w:lineRule="auto"/>
        <w:jc w:val="both"/>
        <w:rPr>
          <w:rFonts w:eastAsia="Arial Unicode MS"/>
          <w:b/>
          <w:color w:val="000000"/>
          <w:sz w:val="24"/>
          <w:szCs w:val="24"/>
        </w:rPr>
      </w:pPr>
      <w:r w:rsidRPr="001C1041">
        <w:rPr>
          <w:rFonts w:eastAsia="Arial Unicode MS"/>
          <w:b/>
          <w:color w:val="000000"/>
          <w:sz w:val="24"/>
          <w:szCs w:val="24"/>
        </w:rPr>
        <w:t xml:space="preserve">c)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terenurile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fundaţiilor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înfiinţate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prin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testament,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constituite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conform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legii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, cu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scopul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de a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întreţine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,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dezvolta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şi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ajuta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instituţii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de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cultură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naţională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, precum şi de a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susţine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acţiuni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cu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caracter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umanitar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>, social şi cultural;</w:t>
      </w:r>
    </w:p>
    <w:p w:rsidR="001C1041" w:rsidRPr="001C1041" w:rsidRDefault="001C1041" w:rsidP="001C1041">
      <w:pPr>
        <w:shd w:val="clear" w:color="auto" w:fill="FFFFFF"/>
        <w:spacing w:before="100" w:beforeAutospacing="1" w:after="100" w:afterAutospacing="1" w:line="276" w:lineRule="auto"/>
        <w:jc w:val="both"/>
        <w:rPr>
          <w:rFonts w:eastAsia="Arial Unicode MS"/>
          <w:color w:val="000000"/>
          <w:sz w:val="24"/>
          <w:szCs w:val="24"/>
        </w:rPr>
      </w:pPr>
      <w:r w:rsidRPr="001C1041">
        <w:rPr>
          <w:rFonts w:eastAsia="Arial Unicode MS"/>
          <w:color w:val="000000"/>
          <w:sz w:val="24"/>
          <w:szCs w:val="24"/>
        </w:rPr>
        <w:lastRenderedPageBreak/>
        <w:t xml:space="preserve"> (2) </w:t>
      </w:r>
      <w:proofErr w:type="spellStart"/>
      <w:r w:rsidRPr="001C1041">
        <w:rPr>
          <w:rFonts w:eastAsia="Arial Unicode MS"/>
          <w:color w:val="000000"/>
          <w:sz w:val="24"/>
          <w:szCs w:val="24"/>
        </w:rPr>
        <w:t>Consiliile</w:t>
      </w:r>
      <w:proofErr w:type="spellEnd"/>
      <w:r w:rsidRPr="001C1041">
        <w:rPr>
          <w:rFonts w:eastAsia="Arial Unicode MS"/>
          <w:color w:val="000000"/>
          <w:sz w:val="24"/>
          <w:szCs w:val="24"/>
        </w:rPr>
        <w:t xml:space="preserve"> locale pot </w:t>
      </w:r>
      <w:proofErr w:type="spellStart"/>
      <w:r w:rsidRPr="001C1041">
        <w:rPr>
          <w:rFonts w:eastAsia="Arial Unicode MS"/>
          <w:color w:val="000000"/>
          <w:sz w:val="24"/>
          <w:szCs w:val="24"/>
        </w:rPr>
        <w:t>hotărî</w:t>
      </w:r>
      <w:proofErr w:type="spellEnd"/>
      <w:r w:rsidRPr="001C1041">
        <w:rPr>
          <w:rFonts w:eastAsia="Arial Unicode MS"/>
          <w:color w:val="000000"/>
          <w:sz w:val="24"/>
          <w:szCs w:val="24"/>
        </w:rPr>
        <w:t xml:space="preserve"> </w:t>
      </w:r>
      <w:proofErr w:type="spellStart"/>
      <w:r w:rsidRPr="001C1041">
        <w:rPr>
          <w:rFonts w:eastAsia="Arial Unicode MS"/>
          <w:color w:val="000000"/>
          <w:sz w:val="24"/>
          <w:szCs w:val="24"/>
        </w:rPr>
        <w:t>să</w:t>
      </w:r>
      <w:proofErr w:type="spellEnd"/>
      <w:r w:rsidRPr="001C1041">
        <w:rPr>
          <w:rFonts w:eastAsia="Arial Unicode MS"/>
          <w:color w:val="000000"/>
          <w:sz w:val="24"/>
          <w:szCs w:val="24"/>
        </w:rPr>
        <w:t xml:space="preserve"> </w:t>
      </w:r>
      <w:proofErr w:type="spellStart"/>
      <w:r w:rsidRPr="001C1041">
        <w:rPr>
          <w:rFonts w:eastAsia="Arial Unicode MS"/>
          <w:color w:val="000000"/>
          <w:sz w:val="24"/>
          <w:szCs w:val="24"/>
        </w:rPr>
        <w:t>acorde</w:t>
      </w:r>
      <w:proofErr w:type="spellEnd"/>
      <w:r w:rsidRPr="001C1041">
        <w:rPr>
          <w:rFonts w:eastAsia="Arial Unicode MS"/>
          <w:color w:val="000000"/>
          <w:sz w:val="24"/>
          <w:szCs w:val="24"/>
        </w:rPr>
        <w:t xml:space="preserve"> </w:t>
      </w:r>
      <w:proofErr w:type="spellStart"/>
      <w:r w:rsidRPr="001C1041">
        <w:rPr>
          <w:rFonts w:eastAsia="Arial Unicode MS"/>
          <w:color w:val="000000"/>
          <w:sz w:val="24"/>
          <w:szCs w:val="24"/>
        </w:rPr>
        <w:t>scutirea</w:t>
      </w:r>
      <w:proofErr w:type="spellEnd"/>
      <w:r w:rsidRPr="001C1041">
        <w:rPr>
          <w:rFonts w:eastAsia="Arial Unicode MS"/>
          <w:color w:val="000000"/>
          <w:sz w:val="24"/>
          <w:szCs w:val="24"/>
        </w:rPr>
        <w:t xml:space="preserve"> </w:t>
      </w:r>
      <w:proofErr w:type="spellStart"/>
      <w:r w:rsidRPr="001C1041">
        <w:rPr>
          <w:rFonts w:eastAsia="Arial Unicode MS"/>
          <w:color w:val="000000"/>
          <w:sz w:val="24"/>
          <w:szCs w:val="24"/>
        </w:rPr>
        <w:t>sau</w:t>
      </w:r>
      <w:proofErr w:type="spellEnd"/>
      <w:r w:rsidRPr="001C1041">
        <w:rPr>
          <w:rFonts w:eastAsia="Arial Unicode MS"/>
          <w:color w:val="000000"/>
          <w:sz w:val="24"/>
          <w:szCs w:val="24"/>
        </w:rPr>
        <w:t xml:space="preserve"> </w:t>
      </w:r>
      <w:proofErr w:type="spellStart"/>
      <w:r w:rsidRPr="001C1041">
        <w:rPr>
          <w:rFonts w:eastAsia="Arial Unicode MS"/>
          <w:color w:val="000000"/>
          <w:sz w:val="24"/>
          <w:szCs w:val="24"/>
        </w:rPr>
        <w:t>reducerea</w:t>
      </w:r>
      <w:proofErr w:type="spellEnd"/>
      <w:r w:rsidRPr="001C1041">
        <w:rPr>
          <w:rFonts w:eastAsia="Arial Unicode MS"/>
          <w:color w:val="000000"/>
          <w:sz w:val="24"/>
          <w:szCs w:val="24"/>
        </w:rPr>
        <w:t xml:space="preserve"> </w:t>
      </w:r>
      <w:proofErr w:type="spellStart"/>
      <w:r w:rsidRPr="001C1041">
        <w:rPr>
          <w:rFonts w:eastAsia="Arial Unicode MS"/>
          <w:color w:val="000000"/>
          <w:sz w:val="24"/>
          <w:szCs w:val="24"/>
        </w:rPr>
        <w:t>impozitului</w:t>
      </w:r>
      <w:proofErr w:type="spellEnd"/>
      <w:r w:rsidRPr="001C1041">
        <w:rPr>
          <w:rFonts w:eastAsia="Arial Unicode MS"/>
          <w:color w:val="000000"/>
          <w:sz w:val="24"/>
          <w:szCs w:val="24"/>
        </w:rPr>
        <w:t>/</w:t>
      </w:r>
      <w:proofErr w:type="spellStart"/>
      <w:r w:rsidRPr="001C1041">
        <w:rPr>
          <w:rFonts w:eastAsia="Arial Unicode MS"/>
          <w:color w:val="000000"/>
          <w:sz w:val="24"/>
          <w:szCs w:val="24"/>
        </w:rPr>
        <w:t>taxei</w:t>
      </w:r>
      <w:proofErr w:type="spellEnd"/>
      <w:r w:rsidRPr="001C1041">
        <w:rPr>
          <w:rFonts w:eastAsia="Arial Unicode MS"/>
          <w:color w:val="000000"/>
          <w:sz w:val="24"/>
          <w:szCs w:val="24"/>
        </w:rPr>
        <w:t xml:space="preserve"> pe </w:t>
      </w:r>
      <w:proofErr w:type="spellStart"/>
      <w:r w:rsidRPr="001C1041">
        <w:rPr>
          <w:rFonts w:eastAsia="Arial Unicode MS"/>
          <w:color w:val="000000"/>
          <w:sz w:val="24"/>
          <w:szCs w:val="24"/>
        </w:rPr>
        <w:t>teren</w:t>
      </w:r>
      <w:proofErr w:type="spellEnd"/>
      <w:r w:rsidRPr="001C1041">
        <w:rPr>
          <w:rFonts w:eastAsia="Arial Unicode MS"/>
          <w:color w:val="000000"/>
          <w:sz w:val="24"/>
          <w:szCs w:val="24"/>
        </w:rPr>
        <w:t xml:space="preserve"> </w:t>
      </w:r>
      <w:proofErr w:type="spellStart"/>
      <w:r w:rsidRPr="001C1041">
        <w:rPr>
          <w:rFonts w:eastAsia="Arial Unicode MS"/>
          <w:color w:val="000000"/>
          <w:sz w:val="24"/>
          <w:szCs w:val="24"/>
        </w:rPr>
        <w:t>datorate</w:t>
      </w:r>
      <w:proofErr w:type="spellEnd"/>
      <w:r w:rsidRPr="001C1041">
        <w:rPr>
          <w:rFonts w:eastAsia="Arial Unicode MS"/>
          <w:color w:val="000000"/>
          <w:sz w:val="24"/>
          <w:szCs w:val="24"/>
        </w:rPr>
        <w:t xml:space="preserve"> </w:t>
      </w:r>
      <w:proofErr w:type="spellStart"/>
      <w:r w:rsidRPr="001C1041">
        <w:rPr>
          <w:rFonts w:eastAsia="Arial Unicode MS"/>
          <w:color w:val="000000"/>
          <w:sz w:val="24"/>
          <w:szCs w:val="24"/>
        </w:rPr>
        <w:t>pentru</w:t>
      </w:r>
      <w:proofErr w:type="spellEnd"/>
      <w:r w:rsidRPr="001C1041">
        <w:rPr>
          <w:rFonts w:eastAsia="Arial Unicode MS"/>
          <w:color w:val="000000"/>
          <w:sz w:val="24"/>
          <w:szCs w:val="24"/>
        </w:rPr>
        <w:t>:</w:t>
      </w:r>
    </w:p>
    <w:p w:rsidR="001C1041" w:rsidRPr="001C1041" w:rsidRDefault="001C1041" w:rsidP="001C1041">
      <w:pPr>
        <w:shd w:val="clear" w:color="auto" w:fill="FFFFFF"/>
        <w:spacing w:before="100" w:beforeAutospacing="1" w:after="100" w:afterAutospacing="1" w:line="276" w:lineRule="auto"/>
        <w:jc w:val="both"/>
        <w:rPr>
          <w:rFonts w:eastAsia="Arial Unicode MS"/>
          <w:b/>
          <w:color w:val="000000"/>
          <w:sz w:val="24"/>
          <w:szCs w:val="24"/>
          <w:lang w:val="ro-RO" w:eastAsia="ro-RO"/>
        </w:rPr>
      </w:pPr>
      <w:r w:rsidRPr="001C1041">
        <w:rPr>
          <w:rFonts w:eastAsia="Arial Unicode MS"/>
          <w:b/>
          <w:color w:val="000000"/>
          <w:sz w:val="24"/>
          <w:szCs w:val="24"/>
        </w:rPr>
        <w:t xml:space="preserve">d)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terenurile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utilizate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pentru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furnizarea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de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servicii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sociale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de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către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organizații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neguvernamentale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și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întreprinderi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sociale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ca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furnizori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de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servicii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sociale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>;</w:t>
      </w:r>
    </w:p>
    <w:p w:rsidR="001C1041" w:rsidRPr="001C1041" w:rsidRDefault="001C1041" w:rsidP="001C1041">
      <w:pPr>
        <w:shd w:val="clear" w:color="auto" w:fill="FFFFFF"/>
        <w:spacing w:before="100" w:beforeAutospacing="1" w:after="100" w:afterAutospacing="1" w:line="276" w:lineRule="auto"/>
        <w:jc w:val="both"/>
        <w:rPr>
          <w:rFonts w:eastAsia="Arial Unicode MS"/>
          <w:b/>
          <w:color w:val="000000"/>
          <w:sz w:val="24"/>
          <w:szCs w:val="24"/>
        </w:rPr>
      </w:pPr>
      <w:r w:rsidRPr="001C1041">
        <w:rPr>
          <w:rFonts w:eastAsia="Arial Unicode MS"/>
          <w:b/>
          <w:color w:val="000000"/>
          <w:sz w:val="24"/>
          <w:szCs w:val="24"/>
        </w:rPr>
        <w:t xml:space="preserve">e)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terenurile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utilizate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de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organizații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nonprofit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folosite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exclusiv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pentru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activitățile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fără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scop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lucrativ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>;</w:t>
      </w:r>
    </w:p>
    <w:p w:rsidR="001C1041" w:rsidRPr="001C1041" w:rsidRDefault="001C1041" w:rsidP="001C1041">
      <w:pPr>
        <w:shd w:val="clear" w:color="auto" w:fill="FFFFFF"/>
        <w:spacing w:before="100" w:beforeAutospacing="1" w:after="100" w:afterAutospacing="1" w:line="276" w:lineRule="auto"/>
        <w:jc w:val="both"/>
        <w:rPr>
          <w:rFonts w:eastAsia="Arial Unicode MS"/>
          <w:color w:val="000000"/>
          <w:sz w:val="24"/>
          <w:szCs w:val="24"/>
        </w:rPr>
      </w:pPr>
      <w:r w:rsidRPr="001C1041">
        <w:rPr>
          <w:rFonts w:eastAsia="Arial Unicode MS"/>
          <w:b/>
          <w:color w:val="000000"/>
          <w:sz w:val="24"/>
          <w:szCs w:val="24"/>
        </w:rPr>
        <w:t xml:space="preserve">f)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terenurile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aparținând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asociațiilor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și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fundațiilor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folosite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exclusiv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pentru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activitățile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fără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scop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lucrativ</w:t>
      </w:r>
      <w:proofErr w:type="spellEnd"/>
      <w:r w:rsidRPr="001C1041">
        <w:rPr>
          <w:rFonts w:eastAsia="Arial Unicode MS"/>
          <w:color w:val="000000"/>
          <w:sz w:val="24"/>
          <w:szCs w:val="24"/>
        </w:rPr>
        <w:t>;</w:t>
      </w:r>
    </w:p>
    <w:p w:rsidR="001C1041" w:rsidRPr="001C1041" w:rsidRDefault="001C1041" w:rsidP="001C1041">
      <w:pPr>
        <w:shd w:val="clear" w:color="auto" w:fill="FFFFFF"/>
        <w:spacing w:before="100" w:beforeAutospacing="1" w:after="100" w:afterAutospacing="1" w:line="276" w:lineRule="auto"/>
        <w:jc w:val="both"/>
        <w:rPr>
          <w:rFonts w:eastAsia="Arial Unicode MS"/>
          <w:b/>
          <w:bCs/>
          <w:color w:val="000000"/>
          <w:sz w:val="24"/>
          <w:szCs w:val="24"/>
          <w:lang w:val="en-GB"/>
        </w:rPr>
      </w:pPr>
      <w:r w:rsidRPr="001C1041">
        <w:rPr>
          <w:rFonts w:eastAsia="Arial Unicode MS"/>
          <w:b/>
          <w:bCs/>
          <w:color w:val="000000"/>
          <w:sz w:val="24"/>
          <w:szCs w:val="24"/>
          <w:lang w:val="en-GB"/>
        </w:rPr>
        <w:t xml:space="preserve">Art. 469 (1) Nu se </w:t>
      </w:r>
      <w:proofErr w:type="spellStart"/>
      <w:r w:rsidRPr="001C1041">
        <w:rPr>
          <w:rFonts w:eastAsia="Arial Unicode MS"/>
          <w:b/>
          <w:bCs/>
          <w:color w:val="000000"/>
          <w:sz w:val="24"/>
          <w:szCs w:val="24"/>
          <w:lang w:val="en-GB"/>
        </w:rPr>
        <w:t>datoreaza</w:t>
      </w:r>
      <w:proofErr w:type="spellEnd"/>
      <w:r w:rsidRPr="001C1041">
        <w:rPr>
          <w:rFonts w:eastAsia="Arial Unicode MS"/>
          <w:b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1C1041">
        <w:rPr>
          <w:rFonts w:eastAsia="Arial Unicode MS"/>
          <w:b/>
          <w:bCs/>
          <w:color w:val="000000"/>
          <w:sz w:val="24"/>
          <w:szCs w:val="24"/>
          <w:lang w:val="en-GB"/>
        </w:rPr>
        <w:t>impozit</w:t>
      </w:r>
      <w:proofErr w:type="spellEnd"/>
      <w:r w:rsidRPr="001C1041">
        <w:rPr>
          <w:rFonts w:eastAsia="Arial Unicode MS"/>
          <w:b/>
          <w:bCs/>
          <w:color w:val="000000"/>
          <w:sz w:val="24"/>
          <w:szCs w:val="24"/>
          <w:lang w:val="en-GB"/>
        </w:rPr>
        <w:t xml:space="preserve">/taxa pe </w:t>
      </w:r>
      <w:r w:rsidRPr="001C1041">
        <w:rPr>
          <w:rFonts w:eastAsia="Arial Unicode MS"/>
          <w:b/>
          <w:bCs/>
          <w:color w:val="000000"/>
          <w:sz w:val="24"/>
          <w:szCs w:val="24"/>
          <w:u w:val="single"/>
          <w:lang w:val="en-GB"/>
        </w:rPr>
        <w:t>MIJLOACELE DE TRANSPORT</w:t>
      </w:r>
      <w:r w:rsidRPr="001C1041">
        <w:rPr>
          <w:rFonts w:eastAsia="Arial Unicode MS"/>
          <w:b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1C1041">
        <w:rPr>
          <w:rFonts w:eastAsia="Arial Unicode MS"/>
          <w:b/>
          <w:bCs/>
          <w:color w:val="000000"/>
          <w:sz w:val="24"/>
          <w:szCs w:val="24"/>
          <w:lang w:val="en-GB"/>
        </w:rPr>
        <w:t>pentru</w:t>
      </w:r>
      <w:proofErr w:type="spellEnd"/>
      <w:r w:rsidRPr="001C1041">
        <w:rPr>
          <w:rFonts w:eastAsia="Arial Unicode MS"/>
          <w:b/>
          <w:bCs/>
          <w:color w:val="000000"/>
          <w:sz w:val="24"/>
          <w:szCs w:val="24"/>
          <w:lang w:val="en-GB"/>
        </w:rPr>
        <w:t>:</w:t>
      </w:r>
    </w:p>
    <w:p w:rsidR="001C1041" w:rsidRPr="001C1041" w:rsidRDefault="001C1041" w:rsidP="001C1041">
      <w:pPr>
        <w:shd w:val="clear" w:color="auto" w:fill="FFFFFF"/>
        <w:spacing w:before="100" w:beforeAutospacing="1" w:after="100" w:afterAutospacing="1" w:line="276" w:lineRule="auto"/>
        <w:jc w:val="both"/>
        <w:rPr>
          <w:rFonts w:eastAsia="Arial Unicode MS"/>
          <w:b/>
          <w:color w:val="000000"/>
          <w:sz w:val="24"/>
          <w:szCs w:val="24"/>
          <w:lang w:val="ro-RO" w:eastAsia="ro-RO"/>
        </w:rPr>
      </w:pPr>
      <w:r w:rsidRPr="001C1041">
        <w:rPr>
          <w:rFonts w:eastAsia="Arial Unicode MS"/>
          <w:b/>
          <w:color w:val="000000"/>
          <w:sz w:val="24"/>
          <w:szCs w:val="24"/>
        </w:rPr>
        <w:t xml:space="preserve">l)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mijloacele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de transport ale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fundațiilor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înființate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prin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testament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constituite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conform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legii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, cu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scopul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de a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întreține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,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dezvolta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și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ajuta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instituții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de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cultură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națională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, precum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și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de a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susține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acțiuni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cu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caracter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umanitar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, social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și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cultural;</w:t>
      </w:r>
    </w:p>
    <w:p w:rsidR="001C1041" w:rsidRPr="001C1041" w:rsidRDefault="001C1041" w:rsidP="001C1041">
      <w:pPr>
        <w:spacing w:after="200" w:line="276" w:lineRule="auto"/>
        <w:rPr>
          <w:rFonts w:eastAsia="Arial Unicode MS"/>
          <w:b/>
          <w:bCs/>
          <w:sz w:val="24"/>
          <w:szCs w:val="24"/>
          <w:lang w:val="en-GB"/>
        </w:rPr>
      </w:pPr>
      <w:r w:rsidRPr="001C1041">
        <w:rPr>
          <w:rFonts w:eastAsia="Arial Unicode MS"/>
          <w:b/>
          <w:color w:val="000000"/>
          <w:sz w:val="24"/>
          <w:szCs w:val="24"/>
        </w:rPr>
        <w:t xml:space="preserve">m)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mijloacele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de transport ale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organizațiilor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care au ca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unică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activitate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acordarea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gratuită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de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servicii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sociale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în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unități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specializate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care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asigură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găzduire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,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îngrijire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socială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și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medicală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,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asistență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,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ocrotire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,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activități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de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recuperare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,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reabilitare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și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reinserție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socială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pentru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copil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,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familie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,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persoane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cu handicap,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persoane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vârstnice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, precum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și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pentru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alte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persoane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aflate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în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dificultate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,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în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condițiile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legii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  <w:lang w:val="en-GB"/>
        </w:rPr>
        <w:t>.</w:t>
      </w:r>
    </w:p>
    <w:p w:rsidR="001C1041" w:rsidRPr="001C1041" w:rsidRDefault="001C1041" w:rsidP="001C1041">
      <w:pPr>
        <w:numPr>
          <w:ilvl w:val="0"/>
          <w:numId w:val="2"/>
        </w:numPr>
        <w:spacing w:after="200" w:line="360" w:lineRule="auto"/>
        <w:contextualSpacing/>
        <w:jc w:val="both"/>
        <w:rPr>
          <w:b/>
          <w:i/>
          <w:color w:val="0070C0"/>
          <w:sz w:val="24"/>
          <w:szCs w:val="24"/>
          <w:u w:val="single"/>
          <w:lang w:val="ro-RO"/>
        </w:rPr>
      </w:pPr>
      <w:r w:rsidRPr="001C1041">
        <w:rPr>
          <w:b/>
          <w:color w:val="0070C0"/>
          <w:sz w:val="24"/>
          <w:szCs w:val="24"/>
          <w:u w:val="single"/>
          <w:lang w:val="ro-RO"/>
        </w:rPr>
        <w:t xml:space="preserve">TEMEIUL DE DREPT: </w:t>
      </w:r>
    </w:p>
    <w:p w:rsidR="001C1041" w:rsidRPr="001C1041" w:rsidRDefault="001C1041" w:rsidP="001C1041">
      <w:pPr>
        <w:spacing w:after="200" w:line="276" w:lineRule="auto"/>
        <w:ind w:left="60"/>
        <w:jc w:val="both"/>
        <w:rPr>
          <w:rFonts w:eastAsia="Arial Unicode MS"/>
          <w:b/>
          <w:bCs/>
          <w:sz w:val="24"/>
          <w:szCs w:val="24"/>
          <w:lang w:val="en-GB"/>
        </w:rPr>
      </w:pPr>
      <w:proofErr w:type="spellStart"/>
      <w:proofErr w:type="gramStart"/>
      <w:r w:rsidRPr="001C1041">
        <w:rPr>
          <w:rFonts w:eastAsia="Arial Unicode MS"/>
          <w:sz w:val="24"/>
          <w:szCs w:val="24"/>
          <w:lang w:val="en-GB"/>
        </w:rPr>
        <w:t>Potrivit</w:t>
      </w:r>
      <w:proofErr w:type="spellEnd"/>
      <w:r w:rsidRPr="001C1041">
        <w:rPr>
          <w:rFonts w:eastAsia="Arial Unicode MS"/>
          <w:sz w:val="24"/>
          <w:szCs w:val="24"/>
          <w:lang w:val="en-GB"/>
        </w:rPr>
        <w:t xml:space="preserve"> </w:t>
      </w:r>
      <w:r w:rsidRPr="001C1041">
        <w:rPr>
          <w:rFonts w:eastAsia="Arial Unicode MS"/>
          <w:sz w:val="24"/>
          <w:szCs w:val="24"/>
          <w:lang w:val="ro-RO"/>
        </w:rPr>
        <w:t xml:space="preserve"> Codul</w:t>
      </w:r>
      <w:proofErr w:type="spellStart"/>
      <w:r w:rsidRPr="001C1041">
        <w:rPr>
          <w:rFonts w:eastAsia="Arial Unicode MS"/>
          <w:sz w:val="24"/>
          <w:szCs w:val="24"/>
          <w:lang w:val="en-GB"/>
        </w:rPr>
        <w:t>ui</w:t>
      </w:r>
      <w:proofErr w:type="spellEnd"/>
      <w:proofErr w:type="gramEnd"/>
      <w:r w:rsidRPr="001C1041">
        <w:rPr>
          <w:rFonts w:eastAsia="Arial Unicode MS"/>
          <w:sz w:val="24"/>
          <w:szCs w:val="24"/>
          <w:lang w:val="en-GB"/>
        </w:rPr>
        <w:t xml:space="preserve"> </w:t>
      </w:r>
      <w:r w:rsidRPr="001C1041">
        <w:rPr>
          <w:rFonts w:eastAsia="Arial Unicode MS"/>
          <w:sz w:val="24"/>
          <w:szCs w:val="24"/>
          <w:lang w:val="ro-RO"/>
        </w:rPr>
        <w:t xml:space="preserve"> Fiscal Legea 227/2015, Art. 456, alin (1) lit. c, alin. (2), </w:t>
      </w:r>
      <w:proofErr w:type="spellStart"/>
      <w:r w:rsidRPr="001C1041">
        <w:rPr>
          <w:rFonts w:eastAsia="Arial Unicode MS"/>
          <w:sz w:val="24"/>
          <w:szCs w:val="24"/>
          <w:lang w:val="ro-RO"/>
        </w:rPr>
        <w:t>lit</w:t>
      </w:r>
      <w:proofErr w:type="spellEnd"/>
      <w:r w:rsidRPr="001C1041">
        <w:rPr>
          <w:rFonts w:eastAsia="Arial Unicode MS"/>
          <w:sz w:val="24"/>
          <w:szCs w:val="24"/>
          <w:lang w:val="ro-RO"/>
        </w:rPr>
        <w:t xml:space="preserve"> c si d, Art. 464, alin(1) </w:t>
      </w:r>
      <w:proofErr w:type="spellStart"/>
      <w:r w:rsidRPr="001C1041">
        <w:rPr>
          <w:rFonts w:eastAsia="Arial Unicode MS"/>
          <w:sz w:val="24"/>
          <w:szCs w:val="24"/>
          <w:lang w:val="ro-RO"/>
        </w:rPr>
        <w:t>lit</w:t>
      </w:r>
      <w:proofErr w:type="spellEnd"/>
      <w:r w:rsidRPr="001C1041">
        <w:rPr>
          <w:rFonts w:eastAsia="Arial Unicode MS"/>
          <w:sz w:val="24"/>
          <w:szCs w:val="24"/>
          <w:lang w:val="ro-RO"/>
        </w:rPr>
        <w:t xml:space="preserve"> c, alin. (2), lit. d, e si f, Art. 469, lit. m si l.</w:t>
      </w:r>
      <w:r w:rsidRPr="001C1041">
        <w:rPr>
          <w:rFonts w:eastAsia="Arial Unicode MS"/>
          <w:sz w:val="24"/>
          <w:szCs w:val="24"/>
          <w:lang w:val="en-GB"/>
        </w:rPr>
        <w:t xml:space="preserve"> </w:t>
      </w:r>
      <w:proofErr w:type="spellStart"/>
      <w:r w:rsidRPr="001C1041">
        <w:rPr>
          <w:rFonts w:eastAsia="Arial Unicode MS"/>
          <w:sz w:val="24"/>
          <w:szCs w:val="24"/>
          <w:lang w:val="en-GB"/>
        </w:rPr>
        <w:t>respectiv</w:t>
      </w:r>
      <w:proofErr w:type="spellEnd"/>
      <w:r w:rsidRPr="001C1041">
        <w:rPr>
          <w:rFonts w:eastAsia="Arial Unicode MS"/>
          <w:sz w:val="24"/>
          <w:szCs w:val="24"/>
          <w:lang w:val="en-GB"/>
        </w:rPr>
        <w:t>:</w:t>
      </w:r>
    </w:p>
    <w:p w:rsidR="001C1041" w:rsidRPr="001C1041" w:rsidRDefault="001C1041" w:rsidP="001C1041">
      <w:pPr>
        <w:shd w:val="clear" w:color="auto" w:fill="FFFFFF"/>
        <w:spacing w:before="100" w:beforeAutospacing="1" w:after="100" w:afterAutospacing="1" w:line="276" w:lineRule="auto"/>
        <w:jc w:val="both"/>
        <w:rPr>
          <w:rFonts w:eastAsia="Arial Unicode MS"/>
          <w:b/>
          <w:bCs/>
          <w:color w:val="000000"/>
          <w:sz w:val="24"/>
          <w:szCs w:val="24"/>
        </w:rPr>
      </w:pPr>
      <w:r w:rsidRPr="001C1041">
        <w:rPr>
          <w:rFonts w:eastAsia="Arial Unicode MS"/>
          <w:b/>
          <w:bCs/>
          <w:color w:val="000000"/>
          <w:sz w:val="24"/>
          <w:szCs w:val="24"/>
        </w:rPr>
        <w:t xml:space="preserve">Art. 456 (1) Nu se </w:t>
      </w:r>
      <w:proofErr w:type="spellStart"/>
      <w:r w:rsidRPr="001C1041">
        <w:rPr>
          <w:rFonts w:eastAsia="Arial Unicode MS"/>
          <w:b/>
          <w:bCs/>
          <w:color w:val="000000"/>
          <w:sz w:val="24"/>
          <w:szCs w:val="24"/>
        </w:rPr>
        <w:t>datorează</w:t>
      </w:r>
      <w:proofErr w:type="spellEnd"/>
      <w:r w:rsidRPr="001C1041">
        <w:rPr>
          <w:rFonts w:eastAsia="Arial Unicode MS"/>
          <w:b/>
          <w:bCs/>
          <w:color w:val="000000"/>
          <w:sz w:val="24"/>
          <w:szCs w:val="24"/>
        </w:rPr>
        <w:t xml:space="preserve"> </w:t>
      </w:r>
      <w:proofErr w:type="spellStart"/>
      <w:r w:rsidRPr="001C1041">
        <w:rPr>
          <w:rFonts w:eastAsia="Arial Unicode MS"/>
          <w:b/>
          <w:bCs/>
          <w:color w:val="000000"/>
          <w:sz w:val="24"/>
          <w:szCs w:val="24"/>
        </w:rPr>
        <w:t>impozit</w:t>
      </w:r>
      <w:proofErr w:type="spellEnd"/>
      <w:r w:rsidRPr="001C1041">
        <w:rPr>
          <w:rFonts w:eastAsia="Arial Unicode MS"/>
          <w:b/>
          <w:bCs/>
          <w:color w:val="000000"/>
          <w:sz w:val="24"/>
          <w:szCs w:val="24"/>
        </w:rPr>
        <w:t>/</w:t>
      </w:r>
      <w:proofErr w:type="spellStart"/>
      <w:r w:rsidRPr="001C1041">
        <w:rPr>
          <w:rFonts w:eastAsia="Arial Unicode MS"/>
          <w:b/>
          <w:bCs/>
          <w:color w:val="000000"/>
          <w:sz w:val="24"/>
          <w:szCs w:val="24"/>
        </w:rPr>
        <w:t>taxă</w:t>
      </w:r>
      <w:proofErr w:type="spellEnd"/>
      <w:r w:rsidRPr="001C1041">
        <w:rPr>
          <w:rFonts w:eastAsia="Arial Unicode MS"/>
          <w:b/>
          <w:bCs/>
          <w:color w:val="000000"/>
          <w:sz w:val="24"/>
          <w:szCs w:val="24"/>
        </w:rPr>
        <w:t xml:space="preserve"> pe</w:t>
      </w:r>
      <w:r w:rsidRPr="001C1041">
        <w:rPr>
          <w:rFonts w:eastAsia="Arial Unicode MS"/>
          <w:b/>
          <w:bCs/>
          <w:color w:val="000000"/>
          <w:sz w:val="24"/>
          <w:szCs w:val="24"/>
          <w:u w:val="single"/>
        </w:rPr>
        <w:t xml:space="preserve"> </w:t>
      </w:r>
      <w:proofErr w:type="gramStart"/>
      <w:r w:rsidRPr="001C1041">
        <w:rPr>
          <w:rFonts w:eastAsia="Arial Unicode MS"/>
          <w:b/>
          <w:bCs/>
          <w:color w:val="000000"/>
          <w:sz w:val="24"/>
          <w:szCs w:val="24"/>
          <w:u w:val="single"/>
          <w:lang w:val="en-GB"/>
        </w:rPr>
        <w:t xml:space="preserve">CLADIRI </w:t>
      </w:r>
      <w:r w:rsidRPr="001C1041">
        <w:rPr>
          <w:rFonts w:eastAsia="Arial Unicode MS"/>
          <w:b/>
          <w:bCs/>
          <w:color w:val="000000"/>
          <w:sz w:val="24"/>
          <w:szCs w:val="24"/>
        </w:rPr>
        <w:t xml:space="preserve"> </w:t>
      </w:r>
      <w:proofErr w:type="spellStart"/>
      <w:r w:rsidRPr="001C1041">
        <w:rPr>
          <w:rFonts w:eastAsia="Arial Unicode MS"/>
          <w:b/>
          <w:bCs/>
          <w:color w:val="000000"/>
          <w:sz w:val="24"/>
          <w:szCs w:val="24"/>
        </w:rPr>
        <w:t>pentru</w:t>
      </w:r>
      <w:proofErr w:type="spellEnd"/>
      <w:proofErr w:type="gramEnd"/>
      <w:r w:rsidRPr="001C1041">
        <w:rPr>
          <w:rFonts w:eastAsia="Arial Unicode MS"/>
          <w:b/>
          <w:bCs/>
          <w:color w:val="000000"/>
          <w:sz w:val="24"/>
          <w:szCs w:val="24"/>
        </w:rPr>
        <w:t>:</w:t>
      </w:r>
    </w:p>
    <w:p w:rsidR="001C1041" w:rsidRPr="001C1041" w:rsidRDefault="001C1041" w:rsidP="001C1041">
      <w:pPr>
        <w:shd w:val="clear" w:color="auto" w:fill="FFFFFF"/>
        <w:spacing w:before="100" w:beforeAutospacing="1" w:after="100" w:afterAutospacing="1" w:line="276" w:lineRule="auto"/>
        <w:jc w:val="both"/>
        <w:rPr>
          <w:rFonts w:eastAsia="Arial Unicode MS"/>
          <w:b/>
          <w:color w:val="000000"/>
          <w:sz w:val="24"/>
          <w:szCs w:val="24"/>
        </w:rPr>
      </w:pPr>
      <w:r w:rsidRPr="001C1041">
        <w:rPr>
          <w:rFonts w:eastAsia="Arial Unicode MS"/>
          <w:color w:val="000000"/>
          <w:sz w:val="24"/>
          <w:szCs w:val="24"/>
        </w:rPr>
        <w:t xml:space="preserve">c)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clădirile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aflate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în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proprietatea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fundaţiilor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înfiinţate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prin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testament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constituite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, conform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legii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, cu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scopul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de a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întreţine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,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dezvolta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şi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ajuta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instituţii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de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cultură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naţională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, precum şi de a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susţine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acţiuni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cu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caracter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umanitar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>, social şi cultural;</w:t>
      </w:r>
    </w:p>
    <w:p w:rsidR="001C1041" w:rsidRPr="001C1041" w:rsidRDefault="001C1041" w:rsidP="001C1041">
      <w:pPr>
        <w:shd w:val="clear" w:color="auto" w:fill="FFFFFF"/>
        <w:spacing w:before="100" w:beforeAutospacing="1" w:after="100" w:afterAutospacing="1" w:line="276" w:lineRule="auto"/>
        <w:jc w:val="both"/>
        <w:rPr>
          <w:rFonts w:eastAsia="Arial Unicode MS"/>
          <w:color w:val="000000"/>
          <w:sz w:val="24"/>
          <w:szCs w:val="24"/>
        </w:rPr>
      </w:pPr>
      <w:r w:rsidRPr="001C1041">
        <w:rPr>
          <w:rFonts w:eastAsia="Arial Unicode MS"/>
          <w:color w:val="000000"/>
          <w:sz w:val="24"/>
          <w:szCs w:val="24"/>
        </w:rPr>
        <w:t xml:space="preserve">(2) </w:t>
      </w:r>
      <w:proofErr w:type="spellStart"/>
      <w:r w:rsidRPr="001C1041">
        <w:rPr>
          <w:rFonts w:eastAsia="Arial Unicode MS"/>
          <w:color w:val="000000"/>
          <w:sz w:val="24"/>
          <w:szCs w:val="24"/>
        </w:rPr>
        <w:t>Consiliile</w:t>
      </w:r>
      <w:proofErr w:type="spellEnd"/>
      <w:r w:rsidRPr="001C1041">
        <w:rPr>
          <w:rFonts w:eastAsia="Arial Unicode MS"/>
          <w:color w:val="000000"/>
          <w:sz w:val="24"/>
          <w:szCs w:val="24"/>
        </w:rPr>
        <w:t xml:space="preserve"> locale pot </w:t>
      </w:r>
      <w:proofErr w:type="spellStart"/>
      <w:r w:rsidRPr="001C1041">
        <w:rPr>
          <w:rFonts w:eastAsia="Arial Unicode MS"/>
          <w:color w:val="000000"/>
          <w:sz w:val="24"/>
          <w:szCs w:val="24"/>
        </w:rPr>
        <w:t>hotărî</w:t>
      </w:r>
      <w:proofErr w:type="spellEnd"/>
      <w:r w:rsidRPr="001C1041">
        <w:rPr>
          <w:rFonts w:eastAsia="Arial Unicode MS"/>
          <w:color w:val="000000"/>
          <w:sz w:val="24"/>
          <w:szCs w:val="24"/>
        </w:rPr>
        <w:t xml:space="preserve"> </w:t>
      </w:r>
      <w:proofErr w:type="spellStart"/>
      <w:r w:rsidRPr="001C1041">
        <w:rPr>
          <w:rFonts w:eastAsia="Arial Unicode MS"/>
          <w:color w:val="000000"/>
          <w:sz w:val="24"/>
          <w:szCs w:val="24"/>
        </w:rPr>
        <w:t>să</w:t>
      </w:r>
      <w:proofErr w:type="spellEnd"/>
      <w:r w:rsidRPr="001C1041">
        <w:rPr>
          <w:rFonts w:eastAsia="Arial Unicode MS"/>
          <w:color w:val="000000"/>
          <w:sz w:val="24"/>
          <w:szCs w:val="24"/>
        </w:rPr>
        <w:t xml:space="preserve"> </w:t>
      </w:r>
      <w:proofErr w:type="spellStart"/>
      <w:r w:rsidRPr="001C1041">
        <w:rPr>
          <w:rFonts w:eastAsia="Arial Unicode MS"/>
          <w:color w:val="000000"/>
          <w:sz w:val="24"/>
          <w:szCs w:val="24"/>
        </w:rPr>
        <w:t>acorde</w:t>
      </w:r>
      <w:proofErr w:type="spellEnd"/>
      <w:r w:rsidRPr="001C1041">
        <w:rPr>
          <w:rFonts w:eastAsia="Arial Unicode MS"/>
          <w:color w:val="000000"/>
          <w:sz w:val="24"/>
          <w:szCs w:val="24"/>
        </w:rPr>
        <w:t xml:space="preserve"> </w:t>
      </w:r>
      <w:proofErr w:type="spellStart"/>
      <w:r w:rsidRPr="001C1041">
        <w:rPr>
          <w:rFonts w:eastAsia="Arial Unicode MS"/>
          <w:color w:val="000000"/>
          <w:sz w:val="24"/>
          <w:szCs w:val="24"/>
        </w:rPr>
        <w:t>scutirea</w:t>
      </w:r>
      <w:proofErr w:type="spellEnd"/>
      <w:r w:rsidRPr="001C1041">
        <w:rPr>
          <w:rFonts w:eastAsia="Arial Unicode MS"/>
          <w:color w:val="000000"/>
          <w:sz w:val="24"/>
          <w:szCs w:val="24"/>
        </w:rPr>
        <w:t xml:space="preserve"> </w:t>
      </w:r>
      <w:proofErr w:type="spellStart"/>
      <w:r w:rsidRPr="001C1041">
        <w:rPr>
          <w:rFonts w:eastAsia="Arial Unicode MS"/>
          <w:color w:val="000000"/>
          <w:sz w:val="24"/>
          <w:szCs w:val="24"/>
        </w:rPr>
        <w:t>sau</w:t>
      </w:r>
      <w:proofErr w:type="spellEnd"/>
      <w:r w:rsidRPr="001C1041">
        <w:rPr>
          <w:rFonts w:eastAsia="Arial Unicode MS"/>
          <w:color w:val="000000"/>
          <w:sz w:val="24"/>
          <w:szCs w:val="24"/>
        </w:rPr>
        <w:t xml:space="preserve"> </w:t>
      </w:r>
      <w:proofErr w:type="spellStart"/>
      <w:r w:rsidRPr="001C1041">
        <w:rPr>
          <w:rFonts w:eastAsia="Arial Unicode MS"/>
          <w:color w:val="000000"/>
          <w:sz w:val="24"/>
          <w:szCs w:val="24"/>
        </w:rPr>
        <w:t>reducerea</w:t>
      </w:r>
      <w:proofErr w:type="spellEnd"/>
      <w:r w:rsidRPr="001C1041">
        <w:rPr>
          <w:rFonts w:eastAsia="Arial Unicode MS"/>
          <w:color w:val="000000"/>
          <w:sz w:val="24"/>
          <w:szCs w:val="24"/>
        </w:rPr>
        <w:t xml:space="preserve"> </w:t>
      </w:r>
      <w:proofErr w:type="spellStart"/>
      <w:r w:rsidRPr="001C1041">
        <w:rPr>
          <w:rFonts w:eastAsia="Arial Unicode MS"/>
          <w:color w:val="000000"/>
          <w:sz w:val="24"/>
          <w:szCs w:val="24"/>
        </w:rPr>
        <w:t>impozitului</w:t>
      </w:r>
      <w:proofErr w:type="spellEnd"/>
      <w:r w:rsidRPr="001C1041">
        <w:rPr>
          <w:rFonts w:eastAsia="Arial Unicode MS"/>
          <w:color w:val="000000"/>
          <w:sz w:val="24"/>
          <w:szCs w:val="24"/>
        </w:rPr>
        <w:t>/</w:t>
      </w:r>
      <w:proofErr w:type="spellStart"/>
      <w:r w:rsidRPr="001C1041">
        <w:rPr>
          <w:rFonts w:eastAsia="Arial Unicode MS"/>
          <w:color w:val="000000"/>
          <w:sz w:val="24"/>
          <w:szCs w:val="24"/>
        </w:rPr>
        <w:t>taxei</w:t>
      </w:r>
      <w:proofErr w:type="spellEnd"/>
      <w:r w:rsidRPr="001C1041">
        <w:rPr>
          <w:rFonts w:eastAsia="Arial Unicode MS"/>
          <w:color w:val="000000"/>
          <w:sz w:val="24"/>
          <w:szCs w:val="24"/>
        </w:rPr>
        <w:t xml:space="preserve"> pe </w:t>
      </w:r>
      <w:proofErr w:type="spellStart"/>
      <w:r w:rsidRPr="001C1041">
        <w:rPr>
          <w:rFonts w:eastAsia="Arial Unicode MS"/>
          <w:color w:val="000000"/>
          <w:sz w:val="24"/>
          <w:szCs w:val="24"/>
        </w:rPr>
        <w:t>clădiri</w:t>
      </w:r>
      <w:proofErr w:type="spellEnd"/>
      <w:r w:rsidRPr="001C1041">
        <w:rPr>
          <w:rFonts w:eastAsia="Arial Unicode MS"/>
          <w:color w:val="000000"/>
          <w:sz w:val="24"/>
          <w:szCs w:val="24"/>
        </w:rPr>
        <w:t xml:space="preserve"> </w:t>
      </w:r>
      <w:proofErr w:type="spellStart"/>
      <w:r w:rsidRPr="001C1041">
        <w:rPr>
          <w:rFonts w:eastAsia="Arial Unicode MS"/>
          <w:color w:val="000000"/>
          <w:sz w:val="24"/>
          <w:szCs w:val="24"/>
        </w:rPr>
        <w:t>datorate</w:t>
      </w:r>
      <w:proofErr w:type="spellEnd"/>
      <w:r w:rsidRPr="001C1041">
        <w:rPr>
          <w:rFonts w:eastAsia="Arial Unicode MS"/>
          <w:color w:val="000000"/>
          <w:sz w:val="24"/>
          <w:szCs w:val="24"/>
        </w:rPr>
        <w:t xml:space="preserve"> </w:t>
      </w:r>
      <w:proofErr w:type="spellStart"/>
      <w:r w:rsidRPr="001C1041">
        <w:rPr>
          <w:rFonts w:eastAsia="Arial Unicode MS"/>
          <w:color w:val="000000"/>
          <w:sz w:val="24"/>
          <w:szCs w:val="24"/>
        </w:rPr>
        <w:t>pentru</w:t>
      </w:r>
      <w:proofErr w:type="spellEnd"/>
      <w:r w:rsidRPr="001C1041">
        <w:rPr>
          <w:rFonts w:eastAsia="Arial Unicode MS"/>
          <w:color w:val="000000"/>
          <w:sz w:val="24"/>
          <w:szCs w:val="24"/>
        </w:rPr>
        <w:t xml:space="preserve"> </w:t>
      </w:r>
      <w:proofErr w:type="spellStart"/>
      <w:r w:rsidRPr="001C1041">
        <w:rPr>
          <w:rFonts w:eastAsia="Arial Unicode MS"/>
          <w:color w:val="000000"/>
          <w:sz w:val="24"/>
          <w:szCs w:val="24"/>
        </w:rPr>
        <w:t>următoarele</w:t>
      </w:r>
      <w:proofErr w:type="spellEnd"/>
      <w:r w:rsidRPr="001C1041">
        <w:rPr>
          <w:rFonts w:eastAsia="Arial Unicode MS"/>
          <w:color w:val="000000"/>
          <w:sz w:val="24"/>
          <w:szCs w:val="24"/>
        </w:rPr>
        <w:t xml:space="preserve"> </w:t>
      </w:r>
      <w:proofErr w:type="spellStart"/>
      <w:r w:rsidRPr="001C1041">
        <w:rPr>
          <w:rFonts w:eastAsia="Arial Unicode MS"/>
          <w:color w:val="000000"/>
          <w:sz w:val="24"/>
          <w:szCs w:val="24"/>
        </w:rPr>
        <w:t>clădiri</w:t>
      </w:r>
      <w:proofErr w:type="spellEnd"/>
      <w:r w:rsidRPr="001C1041">
        <w:rPr>
          <w:rFonts w:eastAsia="Arial Unicode MS"/>
          <w:color w:val="000000"/>
          <w:sz w:val="24"/>
          <w:szCs w:val="24"/>
        </w:rPr>
        <w:t>:</w:t>
      </w:r>
    </w:p>
    <w:p w:rsidR="001C1041" w:rsidRPr="001C1041" w:rsidRDefault="001C1041" w:rsidP="001C1041">
      <w:pPr>
        <w:shd w:val="clear" w:color="auto" w:fill="FFFFFF"/>
        <w:spacing w:before="100" w:beforeAutospacing="1" w:after="100" w:afterAutospacing="1" w:line="276" w:lineRule="auto"/>
        <w:jc w:val="both"/>
        <w:rPr>
          <w:rFonts w:eastAsia="Arial Unicode MS"/>
          <w:color w:val="000000"/>
          <w:sz w:val="24"/>
          <w:szCs w:val="24"/>
        </w:rPr>
      </w:pPr>
      <w:r w:rsidRPr="001C1041">
        <w:rPr>
          <w:rFonts w:eastAsia="Arial Unicode MS"/>
          <w:b/>
          <w:color w:val="000000"/>
          <w:sz w:val="24"/>
          <w:szCs w:val="24"/>
        </w:rPr>
        <w:t xml:space="preserve">c)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clădirile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utilizate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pentru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furnizarea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de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servicii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sociale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de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către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organizaţii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neguvernamentale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şi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întreprinderi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sociale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ca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furnizori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de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servicii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sociale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>;</w:t>
      </w:r>
    </w:p>
    <w:p w:rsidR="001C1041" w:rsidRPr="001C1041" w:rsidRDefault="001C1041" w:rsidP="001C1041">
      <w:pPr>
        <w:shd w:val="clear" w:color="auto" w:fill="FFFFFF"/>
        <w:spacing w:before="100" w:beforeAutospacing="1" w:after="100" w:afterAutospacing="1" w:line="276" w:lineRule="auto"/>
        <w:jc w:val="both"/>
        <w:rPr>
          <w:rFonts w:eastAsia="Arial Unicode MS"/>
          <w:b/>
          <w:color w:val="000000"/>
          <w:sz w:val="24"/>
          <w:szCs w:val="24"/>
        </w:rPr>
      </w:pPr>
      <w:r w:rsidRPr="001C1041">
        <w:rPr>
          <w:rFonts w:eastAsia="Arial Unicode MS"/>
          <w:b/>
          <w:color w:val="000000"/>
          <w:sz w:val="24"/>
          <w:szCs w:val="24"/>
        </w:rPr>
        <w:t xml:space="preserve">d)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clădirile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utilizate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de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organizaţii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nonprofit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folosite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exclusiv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pentru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activităţile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fără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scop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lucrativ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>;</w:t>
      </w:r>
    </w:p>
    <w:p w:rsidR="001C1041" w:rsidRPr="001C1041" w:rsidRDefault="001C1041" w:rsidP="001C1041">
      <w:pPr>
        <w:shd w:val="clear" w:color="auto" w:fill="FFFFFF"/>
        <w:spacing w:before="100" w:beforeAutospacing="1" w:after="100" w:afterAutospacing="1" w:line="276" w:lineRule="auto"/>
        <w:jc w:val="both"/>
        <w:rPr>
          <w:rFonts w:eastAsia="Arial Unicode MS"/>
          <w:b/>
          <w:bCs/>
          <w:color w:val="000000"/>
          <w:sz w:val="24"/>
          <w:szCs w:val="24"/>
        </w:rPr>
      </w:pPr>
      <w:r w:rsidRPr="001C1041">
        <w:rPr>
          <w:rFonts w:eastAsia="Arial Unicode MS"/>
          <w:b/>
          <w:bCs/>
          <w:color w:val="000000"/>
          <w:sz w:val="24"/>
          <w:szCs w:val="24"/>
        </w:rPr>
        <w:lastRenderedPageBreak/>
        <w:t xml:space="preserve">Art. 464 (1) Nu se </w:t>
      </w:r>
      <w:proofErr w:type="spellStart"/>
      <w:r w:rsidRPr="001C1041">
        <w:rPr>
          <w:rFonts w:eastAsia="Arial Unicode MS"/>
          <w:b/>
          <w:bCs/>
          <w:color w:val="000000"/>
          <w:sz w:val="24"/>
          <w:szCs w:val="24"/>
        </w:rPr>
        <w:t>datorează</w:t>
      </w:r>
      <w:proofErr w:type="spellEnd"/>
      <w:r w:rsidRPr="001C1041">
        <w:rPr>
          <w:rFonts w:eastAsia="Arial Unicode MS"/>
          <w:b/>
          <w:bCs/>
          <w:color w:val="000000"/>
          <w:sz w:val="24"/>
          <w:szCs w:val="24"/>
        </w:rPr>
        <w:t xml:space="preserve"> </w:t>
      </w:r>
      <w:proofErr w:type="spellStart"/>
      <w:r w:rsidRPr="001C1041">
        <w:rPr>
          <w:rFonts w:eastAsia="Arial Unicode MS"/>
          <w:b/>
          <w:bCs/>
          <w:color w:val="000000"/>
          <w:sz w:val="24"/>
          <w:szCs w:val="24"/>
        </w:rPr>
        <w:t>impozit</w:t>
      </w:r>
      <w:proofErr w:type="spellEnd"/>
      <w:r w:rsidRPr="001C1041">
        <w:rPr>
          <w:rFonts w:eastAsia="Arial Unicode MS"/>
          <w:b/>
          <w:bCs/>
          <w:color w:val="000000"/>
          <w:sz w:val="24"/>
          <w:szCs w:val="24"/>
        </w:rPr>
        <w:t>/</w:t>
      </w:r>
      <w:proofErr w:type="spellStart"/>
      <w:r w:rsidRPr="001C1041">
        <w:rPr>
          <w:rFonts w:eastAsia="Arial Unicode MS"/>
          <w:b/>
          <w:bCs/>
          <w:color w:val="000000"/>
          <w:sz w:val="24"/>
          <w:szCs w:val="24"/>
        </w:rPr>
        <w:t>taxă</w:t>
      </w:r>
      <w:proofErr w:type="spellEnd"/>
      <w:r w:rsidRPr="001C1041">
        <w:rPr>
          <w:rFonts w:eastAsia="Arial Unicode MS"/>
          <w:b/>
          <w:bCs/>
          <w:color w:val="000000"/>
          <w:sz w:val="24"/>
          <w:szCs w:val="24"/>
        </w:rPr>
        <w:t xml:space="preserve"> pe </w:t>
      </w:r>
      <w:proofErr w:type="gramStart"/>
      <w:r w:rsidRPr="001C1041">
        <w:rPr>
          <w:rFonts w:eastAsia="Arial Unicode MS"/>
          <w:b/>
          <w:bCs/>
          <w:color w:val="000000"/>
          <w:sz w:val="24"/>
          <w:szCs w:val="24"/>
          <w:u w:val="single"/>
          <w:lang w:val="en-GB"/>
        </w:rPr>
        <w:t>TEREN</w:t>
      </w:r>
      <w:r w:rsidRPr="001C1041">
        <w:rPr>
          <w:rFonts w:eastAsia="Arial Unicode MS"/>
          <w:b/>
          <w:bCs/>
          <w:color w:val="000000"/>
          <w:sz w:val="24"/>
          <w:szCs w:val="24"/>
          <w:lang w:val="en-GB"/>
        </w:rPr>
        <w:t xml:space="preserve"> </w:t>
      </w:r>
      <w:r w:rsidRPr="001C1041">
        <w:rPr>
          <w:rFonts w:eastAsia="Arial Unicode MS"/>
          <w:b/>
          <w:bCs/>
          <w:color w:val="000000"/>
          <w:sz w:val="24"/>
          <w:szCs w:val="24"/>
        </w:rPr>
        <w:t xml:space="preserve"> </w:t>
      </w:r>
      <w:proofErr w:type="spellStart"/>
      <w:r w:rsidRPr="001C1041">
        <w:rPr>
          <w:rFonts w:eastAsia="Arial Unicode MS"/>
          <w:b/>
          <w:bCs/>
          <w:color w:val="000000"/>
          <w:sz w:val="24"/>
          <w:szCs w:val="24"/>
        </w:rPr>
        <w:t>pentru</w:t>
      </w:r>
      <w:proofErr w:type="spellEnd"/>
      <w:proofErr w:type="gramEnd"/>
      <w:r w:rsidRPr="001C1041">
        <w:rPr>
          <w:rFonts w:eastAsia="Arial Unicode MS"/>
          <w:b/>
          <w:bCs/>
          <w:color w:val="000000"/>
          <w:sz w:val="24"/>
          <w:szCs w:val="24"/>
        </w:rPr>
        <w:t>:</w:t>
      </w:r>
    </w:p>
    <w:p w:rsidR="001C1041" w:rsidRPr="001C1041" w:rsidRDefault="001C1041" w:rsidP="001C1041">
      <w:pPr>
        <w:shd w:val="clear" w:color="auto" w:fill="FFFFFF"/>
        <w:spacing w:before="100" w:beforeAutospacing="1" w:after="100" w:afterAutospacing="1" w:line="276" w:lineRule="auto"/>
        <w:jc w:val="both"/>
        <w:rPr>
          <w:rFonts w:eastAsia="Arial Unicode MS"/>
          <w:b/>
          <w:color w:val="000000"/>
          <w:sz w:val="24"/>
          <w:szCs w:val="24"/>
        </w:rPr>
      </w:pPr>
      <w:r w:rsidRPr="001C1041">
        <w:rPr>
          <w:rFonts w:eastAsia="Arial Unicode MS"/>
          <w:b/>
          <w:color w:val="000000"/>
          <w:sz w:val="24"/>
          <w:szCs w:val="24"/>
        </w:rPr>
        <w:t xml:space="preserve">c)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terenurile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fundaţiilor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înfiinţate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prin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testament,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constituite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conform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legii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, cu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scopul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de a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întreţine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,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dezvolta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şi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ajuta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instituţii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de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cultură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naţională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, precum şi de a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susţine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acţiuni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cu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caracter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umanitar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>, social şi cultural;</w:t>
      </w:r>
    </w:p>
    <w:p w:rsidR="001C1041" w:rsidRPr="001C1041" w:rsidRDefault="001C1041" w:rsidP="001C1041">
      <w:pPr>
        <w:shd w:val="clear" w:color="auto" w:fill="FFFFFF"/>
        <w:spacing w:before="100" w:beforeAutospacing="1" w:after="100" w:afterAutospacing="1" w:line="276" w:lineRule="auto"/>
        <w:jc w:val="both"/>
        <w:rPr>
          <w:rFonts w:eastAsia="Arial Unicode MS"/>
          <w:color w:val="000000"/>
          <w:sz w:val="24"/>
          <w:szCs w:val="24"/>
        </w:rPr>
      </w:pPr>
      <w:r w:rsidRPr="001C1041">
        <w:rPr>
          <w:rFonts w:eastAsia="Arial Unicode MS"/>
          <w:color w:val="000000"/>
          <w:sz w:val="24"/>
          <w:szCs w:val="24"/>
        </w:rPr>
        <w:t xml:space="preserve"> (2) </w:t>
      </w:r>
      <w:proofErr w:type="spellStart"/>
      <w:r w:rsidRPr="001C1041">
        <w:rPr>
          <w:rFonts w:eastAsia="Arial Unicode MS"/>
          <w:color w:val="000000"/>
          <w:sz w:val="24"/>
          <w:szCs w:val="24"/>
        </w:rPr>
        <w:t>Consiliile</w:t>
      </w:r>
      <w:proofErr w:type="spellEnd"/>
      <w:r w:rsidRPr="001C1041">
        <w:rPr>
          <w:rFonts w:eastAsia="Arial Unicode MS"/>
          <w:color w:val="000000"/>
          <w:sz w:val="24"/>
          <w:szCs w:val="24"/>
        </w:rPr>
        <w:t xml:space="preserve"> locale pot </w:t>
      </w:r>
      <w:proofErr w:type="spellStart"/>
      <w:r w:rsidRPr="001C1041">
        <w:rPr>
          <w:rFonts w:eastAsia="Arial Unicode MS"/>
          <w:color w:val="000000"/>
          <w:sz w:val="24"/>
          <w:szCs w:val="24"/>
        </w:rPr>
        <w:t>hotărî</w:t>
      </w:r>
      <w:proofErr w:type="spellEnd"/>
      <w:r w:rsidRPr="001C1041">
        <w:rPr>
          <w:rFonts w:eastAsia="Arial Unicode MS"/>
          <w:color w:val="000000"/>
          <w:sz w:val="24"/>
          <w:szCs w:val="24"/>
        </w:rPr>
        <w:t xml:space="preserve"> </w:t>
      </w:r>
      <w:proofErr w:type="spellStart"/>
      <w:r w:rsidRPr="001C1041">
        <w:rPr>
          <w:rFonts w:eastAsia="Arial Unicode MS"/>
          <w:color w:val="000000"/>
          <w:sz w:val="24"/>
          <w:szCs w:val="24"/>
        </w:rPr>
        <w:t>să</w:t>
      </w:r>
      <w:proofErr w:type="spellEnd"/>
      <w:r w:rsidRPr="001C1041">
        <w:rPr>
          <w:rFonts w:eastAsia="Arial Unicode MS"/>
          <w:color w:val="000000"/>
          <w:sz w:val="24"/>
          <w:szCs w:val="24"/>
        </w:rPr>
        <w:t xml:space="preserve"> </w:t>
      </w:r>
      <w:proofErr w:type="spellStart"/>
      <w:r w:rsidRPr="001C1041">
        <w:rPr>
          <w:rFonts w:eastAsia="Arial Unicode MS"/>
          <w:color w:val="000000"/>
          <w:sz w:val="24"/>
          <w:szCs w:val="24"/>
        </w:rPr>
        <w:t>acorde</w:t>
      </w:r>
      <w:proofErr w:type="spellEnd"/>
      <w:r w:rsidRPr="001C1041">
        <w:rPr>
          <w:rFonts w:eastAsia="Arial Unicode MS"/>
          <w:color w:val="000000"/>
          <w:sz w:val="24"/>
          <w:szCs w:val="24"/>
        </w:rPr>
        <w:t xml:space="preserve"> </w:t>
      </w:r>
      <w:proofErr w:type="spellStart"/>
      <w:r w:rsidRPr="001C1041">
        <w:rPr>
          <w:rFonts w:eastAsia="Arial Unicode MS"/>
          <w:color w:val="000000"/>
          <w:sz w:val="24"/>
          <w:szCs w:val="24"/>
        </w:rPr>
        <w:t>scutirea</w:t>
      </w:r>
      <w:proofErr w:type="spellEnd"/>
      <w:r w:rsidRPr="001C1041">
        <w:rPr>
          <w:rFonts w:eastAsia="Arial Unicode MS"/>
          <w:color w:val="000000"/>
          <w:sz w:val="24"/>
          <w:szCs w:val="24"/>
        </w:rPr>
        <w:t xml:space="preserve"> </w:t>
      </w:r>
      <w:proofErr w:type="spellStart"/>
      <w:r w:rsidRPr="001C1041">
        <w:rPr>
          <w:rFonts w:eastAsia="Arial Unicode MS"/>
          <w:color w:val="000000"/>
          <w:sz w:val="24"/>
          <w:szCs w:val="24"/>
        </w:rPr>
        <w:t>sau</w:t>
      </w:r>
      <w:proofErr w:type="spellEnd"/>
      <w:r w:rsidRPr="001C1041">
        <w:rPr>
          <w:rFonts w:eastAsia="Arial Unicode MS"/>
          <w:color w:val="000000"/>
          <w:sz w:val="24"/>
          <w:szCs w:val="24"/>
        </w:rPr>
        <w:t xml:space="preserve"> </w:t>
      </w:r>
      <w:proofErr w:type="spellStart"/>
      <w:r w:rsidRPr="001C1041">
        <w:rPr>
          <w:rFonts w:eastAsia="Arial Unicode MS"/>
          <w:color w:val="000000"/>
          <w:sz w:val="24"/>
          <w:szCs w:val="24"/>
        </w:rPr>
        <w:t>reducerea</w:t>
      </w:r>
      <w:proofErr w:type="spellEnd"/>
      <w:r w:rsidRPr="001C1041">
        <w:rPr>
          <w:rFonts w:eastAsia="Arial Unicode MS"/>
          <w:color w:val="000000"/>
          <w:sz w:val="24"/>
          <w:szCs w:val="24"/>
        </w:rPr>
        <w:t xml:space="preserve"> </w:t>
      </w:r>
      <w:proofErr w:type="spellStart"/>
      <w:r w:rsidRPr="001C1041">
        <w:rPr>
          <w:rFonts w:eastAsia="Arial Unicode MS"/>
          <w:color w:val="000000"/>
          <w:sz w:val="24"/>
          <w:szCs w:val="24"/>
        </w:rPr>
        <w:t>impozitului</w:t>
      </w:r>
      <w:proofErr w:type="spellEnd"/>
      <w:r w:rsidRPr="001C1041">
        <w:rPr>
          <w:rFonts w:eastAsia="Arial Unicode MS"/>
          <w:color w:val="000000"/>
          <w:sz w:val="24"/>
          <w:szCs w:val="24"/>
        </w:rPr>
        <w:t>/</w:t>
      </w:r>
      <w:proofErr w:type="spellStart"/>
      <w:r w:rsidRPr="001C1041">
        <w:rPr>
          <w:rFonts w:eastAsia="Arial Unicode MS"/>
          <w:color w:val="000000"/>
          <w:sz w:val="24"/>
          <w:szCs w:val="24"/>
        </w:rPr>
        <w:t>taxei</w:t>
      </w:r>
      <w:proofErr w:type="spellEnd"/>
      <w:r w:rsidRPr="001C1041">
        <w:rPr>
          <w:rFonts w:eastAsia="Arial Unicode MS"/>
          <w:color w:val="000000"/>
          <w:sz w:val="24"/>
          <w:szCs w:val="24"/>
        </w:rPr>
        <w:t xml:space="preserve"> pe </w:t>
      </w:r>
      <w:proofErr w:type="spellStart"/>
      <w:r w:rsidRPr="001C1041">
        <w:rPr>
          <w:rFonts w:eastAsia="Arial Unicode MS"/>
          <w:color w:val="000000"/>
          <w:sz w:val="24"/>
          <w:szCs w:val="24"/>
        </w:rPr>
        <w:t>teren</w:t>
      </w:r>
      <w:proofErr w:type="spellEnd"/>
      <w:r w:rsidRPr="001C1041">
        <w:rPr>
          <w:rFonts w:eastAsia="Arial Unicode MS"/>
          <w:color w:val="000000"/>
          <w:sz w:val="24"/>
          <w:szCs w:val="24"/>
        </w:rPr>
        <w:t xml:space="preserve"> </w:t>
      </w:r>
      <w:proofErr w:type="spellStart"/>
      <w:r w:rsidRPr="001C1041">
        <w:rPr>
          <w:rFonts w:eastAsia="Arial Unicode MS"/>
          <w:color w:val="000000"/>
          <w:sz w:val="24"/>
          <w:szCs w:val="24"/>
        </w:rPr>
        <w:t>datorate</w:t>
      </w:r>
      <w:proofErr w:type="spellEnd"/>
      <w:r w:rsidRPr="001C1041">
        <w:rPr>
          <w:rFonts w:eastAsia="Arial Unicode MS"/>
          <w:color w:val="000000"/>
          <w:sz w:val="24"/>
          <w:szCs w:val="24"/>
        </w:rPr>
        <w:t xml:space="preserve"> </w:t>
      </w:r>
      <w:proofErr w:type="spellStart"/>
      <w:r w:rsidRPr="001C1041">
        <w:rPr>
          <w:rFonts w:eastAsia="Arial Unicode MS"/>
          <w:color w:val="000000"/>
          <w:sz w:val="24"/>
          <w:szCs w:val="24"/>
        </w:rPr>
        <w:t>pentru</w:t>
      </w:r>
      <w:proofErr w:type="spellEnd"/>
      <w:r w:rsidRPr="001C1041">
        <w:rPr>
          <w:rFonts w:eastAsia="Arial Unicode MS"/>
          <w:color w:val="000000"/>
          <w:sz w:val="24"/>
          <w:szCs w:val="24"/>
        </w:rPr>
        <w:t>:</w:t>
      </w:r>
    </w:p>
    <w:p w:rsidR="001C1041" w:rsidRPr="001C1041" w:rsidRDefault="001C1041" w:rsidP="001C1041">
      <w:pPr>
        <w:shd w:val="clear" w:color="auto" w:fill="FFFFFF"/>
        <w:spacing w:before="100" w:beforeAutospacing="1" w:after="100" w:afterAutospacing="1" w:line="276" w:lineRule="auto"/>
        <w:jc w:val="both"/>
        <w:rPr>
          <w:rFonts w:eastAsia="Arial Unicode MS"/>
          <w:b/>
          <w:color w:val="000000"/>
          <w:sz w:val="24"/>
          <w:szCs w:val="24"/>
          <w:lang w:val="ro-RO" w:eastAsia="ro-RO"/>
        </w:rPr>
      </w:pPr>
      <w:r w:rsidRPr="001C1041">
        <w:rPr>
          <w:rFonts w:eastAsia="Arial Unicode MS"/>
          <w:b/>
          <w:color w:val="000000"/>
          <w:sz w:val="24"/>
          <w:szCs w:val="24"/>
        </w:rPr>
        <w:t xml:space="preserve">d)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terenurile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utilizate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pentru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furnizarea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de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servicii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sociale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de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către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organizații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neguvernamentale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și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întreprinderi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sociale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ca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furnizori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de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servicii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sociale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>;</w:t>
      </w:r>
    </w:p>
    <w:p w:rsidR="001C1041" w:rsidRPr="001C1041" w:rsidRDefault="001C1041" w:rsidP="001C1041">
      <w:pPr>
        <w:shd w:val="clear" w:color="auto" w:fill="FFFFFF"/>
        <w:spacing w:before="100" w:beforeAutospacing="1" w:after="100" w:afterAutospacing="1" w:line="276" w:lineRule="auto"/>
        <w:jc w:val="both"/>
        <w:rPr>
          <w:rFonts w:eastAsia="Arial Unicode MS"/>
          <w:b/>
          <w:color w:val="000000"/>
          <w:sz w:val="24"/>
          <w:szCs w:val="24"/>
        </w:rPr>
      </w:pPr>
      <w:r w:rsidRPr="001C1041">
        <w:rPr>
          <w:rFonts w:eastAsia="Arial Unicode MS"/>
          <w:b/>
          <w:color w:val="000000"/>
          <w:sz w:val="24"/>
          <w:szCs w:val="24"/>
        </w:rPr>
        <w:t xml:space="preserve">e)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terenurile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utilizate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de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organizații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nonprofit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folosite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exclusiv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pentru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activitățile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fără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scop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lucrativ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>;</w:t>
      </w:r>
    </w:p>
    <w:p w:rsidR="001C1041" w:rsidRPr="001C1041" w:rsidRDefault="001C1041" w:rsidP="001C1041">
      <w:pPr>
        <w:shd w:val="clear" w:color="auto" w:fill="FFFFFF"/>
        <w:spacing w:before="100" w:beforeAutospacing="1" w:after="100" w:afterAutospacing="1" w:line="276" w:lineRule="auto"/>
        <w:jc w:val="both"/>
        <w:rPr>
          <w:rFonts w:eastAsia="Arial Unicode MS"/>
          <w:color w:val="000000"/>
          <w:sz w:val="24"/>
          <w:szCs w:val="24"/>
        </w:rPr>
      </w:pPr>
      <w:r w:rsidRPr="001C1041">
        <w:rPr>
          <w:rFonts w:eastAsia="Arial Unicode MS"/>
          <w:b/>
          <w:color w:val="000000"/>
          <w:sz w:val="24"/>
          <w:szCs w:val="24"/>
        </w:rPr>
        <w:t xml:space="preserve">f)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terenurile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aparținând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asociațiilor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și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fundațiilor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folosite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exclusiv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pentru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activitățile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fără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scop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lucrativ</w:t>
      </w:r>
      <w:proofErr w:type="spellEnd"/>
      <w:r w:rsidRPr="001C1041">
        <w:rPr>
          <w:rFonts w:eastAsia="Arial Unicode MS"/>
          <w:color w:val="000000"/>
          <w:sz w:val="24"/>
          <w:szCs w:val="24"/>
        </w:rPr>
        <w:t>;</w:t>
      </w:r>
    </w:p>
    <w:p w:rsidR="001C1041" w:rsidRPr="001C1041" w:rsidRDefault="001C1041" w:rsidP="001C1041">
      <w:pPr>
        <w:shd w:val="clear" w:color="auto" w:fill="FFFFFF"/>
        <w:spacing w:before="100" w:beforeAutospacing="1" w:after="100" w:afterAutospacing="1" w:line="276" w:lineRule="auto"/>
        <w:jc w:val="both"/>
        <w:rPr>
          <w:rFonts w:eastAsia="Arial Unicode MS"/>
          <w:b/>
          <w:bCs/>
          <w:color w:val="000000"/>
          <w:sz w:val="24"/>
          <w:szCs w:val="24"/>
          <w:lang w:val="en-GB"/>
        </w:rPr>
      </w:pPr>
      <w:r w:rsidRPr="001C1041">
        <w:rPr>
          <w:rFonts w:eastAsia="Arial Unicode MS"/>
          <w:b/>
          <w:bCs/>
          <w:color w:val="000000"/>
          <w:sz w:val="24"/>
          <w:szCs w:val="24"/>
          <w:lang w:val="en-GB"/>
        </w:rPr>
        <w:t xml:space="preserve">Art. 469 (1) Nu se </w:t>
      </w:r>
      <w:proofErr w:type="spellStart"/>
      <w:r w:rsidRPr="001C1041">
        <w:rPr>
          <w:rFonts w:eastAsia="Arial Unicode MS"/>
          <w:b/>
          <w:bCs/>
          <w:color w:val="000000"/>
          <w:sz w:val="24"/>
          <w:szCs w:val="24"/>
          <w:lang w:val="en-GB"/>
        </w:rPr>
        <w:t>datoreaza</w:t>
      </w:r>
      <w:proofErr w:type="spellEnd"/>
      <w:r w:rsidRPr="001C1041">
        <w:rPr>
          <w:rFonts w:eastAsia="Arial Unicode MS"/>
          <w:b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1C1041">
        <w:rPr>
          <w:rFonts w:eastAsia="Arial Unicode MS"/>
          <w:b/>
          <w:bCs/>
          <w:color w:val="000000"/>
          <w:sz w:val="24"/>
          <w:szCs w:val="24"/>
          <w:lang w:val="en-GB"/>
        </w:rPr>
        <w:t>impozit</w:t>
      </w:r>
      <w:proofErr w:type="spellEnd"/>
      <w:r w:rsidRPr="001C1041">
        <w:rPr>
          <w:rFonts w:eastAsia="Arial Unicode MS"/>
          <w:b/>
          <w:bCs/>
          <w:color w:val="000000"/>
          <w:sz w:val="24"/>
          <w:szCs w:val="24"/>
          <w:lang w:val="en-GB"/>
        </w:rPr>
        <w:t xml:space="preserve">/taxa pe </w:t>
      </w:r>
      <w:r w:rsidRPr="001C1041">
        <w:rPr>
          <w:rFonts w:eastAsia="Arial Unicode MS"/>
          <w:b/>
          <w:bCs/>
          <w:color w:val="000000"/>
          <w:sz w:val="24"/>
          <w:szCs w:val="24"/>
          <w:u w:val="single"/>
          <w:lang w:val="en-GB"/>
        </w:rPr>
        <w:t>MIJLOACELE DE TRANSPORT</w:t>
      </w:r>
      <w:r w:rsidRPr="001C1041">
        <w:rPr>
          <w:rFonts w:eastAsia="Arial Unicode MS"/>
          <w:b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1C1041">
        <w:rPr>
          <w:rFonts w:eastAsia="Arial Unicode MS"/>
          <w:b/>
          <w:bCs/>
          <w:color w:val="000000"/>
          <w:sz w:val="24"/>
          <w:szCs w:val="24"/>
          <w:lang w:val="en-GB"/>
        </w:rPr>
        <w:t>pentru</w:t>
      </w:r>
      <w:proofErr w:type="spellEnd"/>
      <w:r w:rsidRPr="001C1041">
        <w:rPr>
          <w:rFonts w:eastAsia="Arial Unicode MS"/>
          <w:b/>
          <w:bCs/>
          <w:color w:val="000000"/>
          <w:sz w:val="24"/>
          <w:szCs w:val="24"/>
          <w:lang w:val="en-GB"/>
        </w:rPr>
        <w:t>:</w:t>
      </w:r>
    </w:p>
    <w:p w:rsidR="001C1041" w:rsidRPr="001C1041" w:rsidRDefault="001C1041" w:rsidP="001C1041">
      <w:pPr>
        <w:shd w:val="clear" w:color="auto" w:fill="FFFFFF"/>
        <w:spacing w:before="100" w:beforeAutospacing="1" w:after="100" w:afterAutospacing="1" w:line="276" w:lineRule="auto"/>
        <w:jc w:val="both"/>
        <w:rPr>
          <w:rFonts w:eastAsia="Arial Unicode MS"/>
          <w:b/>
          <w:color w:val="000000"/>
          <w:sz w:val="24"/>
          <w:szCs w:val="24"/>
          <w:lang w:val="ro-RO" w:eastAsia="ro-RO"/>
        </w:rPr>
      </w:pPr>
      <w:r w:rsidRPr="001C1041">
        <w:rPr>
          <w:rFonts w:eastAsia="Arial Unicode MS"/>
          <w:b/>
          <w:color w:val="000000"/>
          <w:sz w:val="24"/>
          <w:szCs w:val="24"/>
        </w:rPr>
        <w:t xml:space="preserve">l)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mijloacele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de transport ale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fundațiilor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înființate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prin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testament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constituite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conform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legii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, cu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scopul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de a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întreține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,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dezvolta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și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ajuta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instituții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de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cultură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națională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, precum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și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de a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susține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acțiuni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cu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caracter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umanitar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, social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și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cultural;</w:t>
      </w:r>
    </w:p>
    <w:p w:rsidR="001C1041" w:rsidRPr="001C1041" w:rsidRDefault="001C1041" w:rsidP="001C1041">
      <w:pPr>
        <w:spacing w:after="200" w:line="276" w:lineRule="auto"/>
        <w:rPr>
          <w:rFonts w:eastAsia="Arial Unicode MS"/>
          <w:b/>
          <w:bCs/>
          <w:sz w:val="24"/>
          <w:szCs w:val="24"/>
          <w:lang w:val="en-GB"/>
        </w:rPr>
      </w:pPr>
      <w:r w:rsidRPr="001C1041">
        <w:rPr>
          <w:rFonts w:eastAsia="Arial Unicode MS"/>
          <w:b/>
          <w:color w:val="000000"/>
          <w:sz w:val="24"/>
          <w:szCs w:val="24"/>
        </w:rPr>
        <w:t xml:space="preserve">m)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mijloacele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de transport ale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organizațiilor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care au ca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unică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activitate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acordarea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gratuită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de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servicii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sociale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în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unități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specializate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care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asigură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găzduire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,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îngrijire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socială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și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medicală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,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asistență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,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ocrotire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,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activități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de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recuperare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,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reabilitare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și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reinserție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socială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pentru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copil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,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familie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,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persoane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cu handicap,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persoane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vârstnice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, precum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și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pentru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alte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persoane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aflate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în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dificultate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,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în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condițiile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</w:rPr>
        <w:t xml:space="preserve"> </w:t>
      </w:r>
      <w:proofErr w:type="spellStart"/>
      <w:r w:rsidRPr="001C1041">
        <w:rPr>
          <w:rFonts w:eastAsia="Arial Unicode MS"/>
          <w:b/>
          <w:color w:val="000000"/>
          <w:sz w:val="24"/>
          <w:szCs w:val="24"/>
        </w:rPr>
        <w:t>legii</w:t>
      </w:r>
      <w:proofErr w:type="spellEnd"/>
      <w:r w:rsidRPr="001C1041">
        <w:rPr>
          <w:rFonts w:eastAsia="Arial Unicode MS"/>
          <w:b/>
          <w:color w:val="000000"/>
          <w:sz w:val="24"/>
          <w:szCs w:val="24"/>
          <w:lang w:val="en-GB"/>
        </w:rPr>
        <w:t>.</w:t>
      </w:r>
    </w:p>
    <w:p w:rsidR="001C1041" w:rsidRPr="001C1041" w:rsidRDefault="001C1041" w:rsidP="001C1041">
      <w:pPr>
        <w:ind w:left="720"/>
        <w:contextualSpacing/>
        <w:rPr>
          <w:b/>
          <w:sz w:val="24"/>
          <w:szCs w:val="24"/>
          <w:lang w:val="en-GB"/>
        </w:rPr>
      </w:pPr>
    </w:p>
    <w:p w:rsidR="001C1041" w:rsidRPr="001C1041" w:rsidRDefault="001C1041" w:rsidP="001C1041">
      <w:pPr>
        <w:numPr>
          <w:ilvl w:val="0"/>
          <w:numId w:val="2"/>
        </w:numPr>
        <w:spacing w:after="200" w:line="360" w:lineRule="auto"/>
        <w:contextualSpacing/>
        <w:jc w:val="both"/>
        <w:rPr>
          <w:b/>
          <w:i/>
          <w:color w:val="0070C0"/>
          <w:sz w:val="24"/>
          <w:szCs w:val="24"/>
          <w:u w:val="single"/>
          <w:lang w:val="ro-RO"/>
        </w:rPr>
      </w:pPr>
      <w:r w:rsidRPr="001C1041">
        <w:rPr>
          <w:b/>
          <w:color w:val="0070C0"/>
          <w:sz w:val="24"/>
          <w:szCs w:val="24"/>
          <w:u w:val="single"/>
          <w:lang w:val="ro-RO"/>
        </w:rPr>
        <w:t xml:space="preserve">ARGUMENTE DE OPORTUNITATE: </w:t>
      </w:r>
    </w:p>
    <w:p w:rsidR="001C1041" w:rsidRPr="001C1041" w:rsidRDefault="001C1041" w:rsidP="001C1041">
      <w:pPr>
        <w:spacing w:line="360" w:lineRule="auto"/>
        <w:ind w:left="900"/>
        <w:contextualSpacing/>
        <w:jc w:val="both"/>
        <w:rPr>
          <w:b/>
          <w:iCs/>
          <w:sz w:val="24"/>
          <w:szCs w:val="24"/>
          <w:lang w:val="en-GB"/>
        </w:rPr>
      </w:pPr>
      <w:proofErr w:type="spellStart"/>
      <w:r w:rsidRPr="001C1041">
        <w:rPr>
          <w:b/>
          <w:iCs/>
          <w:sz w:val="24"/>
          <w:szCs w:val="24"/>
          <w:lang w:val="en-GB"/>
        </w:rPr>
        <w:t>Facilitati</w:t>
      </w:r>
      <w:proofErr w:type="spellEnd"/>
      <w:r w:rsidRPr="001C1041">
        <w:rPr>
          <w:b/>
          <w:iCs/>
          <w:sz w:val="24"/>
          <w:szCs w:val="24"/>
          <w:lang w:val="en-GB"/>
        </w:rPr>
        <w:t xml:space="preserve"> </w:t>
      </w:r>
      <w:proofErr w:type="spellStart"/>
      <w:r w:rsidRPr="001C1041">
        <w:rPr>
          <w:b/>
          <w:iCs/>
          <w:sz w:val="24"/>
          <w:szCs w:val="24"/>
          <w:lang w:val="en-GB"/>
        </w:rPr>
        <w:t>fiscale</w:t>
      </w:r>
      <w:proofErr w:type="spellEnd"/>
      <w:r w:rsidRPr="001C1041">
        <w:rPr>
          <w:b/>
          <w:iCs/>
          <w:sz w:val="24"/>
          <w:szCs w:val="24"/>
          <w:lang w:val="en-GB"/>
        </w:rPr>
        <w:t xml:space="preserve"> - </w:t>
      </w:r>
      <w:proofErr w:type="spellStart"/>
      <w:r w:rsidRPr="001C1041">
        <w:rPr>
          <w:b/>
          <w:iCs/>
          <w:sz w:val="24"/>
          <w:szCs w:val="24"/>
          <w:lang w:val="en-GB"/>
        </w:rPr>
        <w:t>Legea</w:t>
      </w:r>
      <w:proofErr w:type="spellEnd"/>
      <w:r w:rsidRPr="001C1041">
        <w:rPr>
          <w:b/>
          <w:iCs/>
          <w:sz w:val="24"/>
          <w:szCs w:val="24"/>
          <w:lang w:val="en-GB"/>
        </w:rPr>
        <w:t xml:space="preserve"> 227/2015 - Cod </w:t>
      </w:r>
      <w:proofErr w:type="gramStart"/>
      <w:r w:rsidRPr="001C1041">
        <w:rPr>
          <w:b/>
          <w:iCs/>
          <w:sz w:val="24"/>
          <w:szCs w:val="24"/>
          <w:lang w:val="en-GB"/>
        </w:rPr>
        <w:t>Fiscal ,</w:t>
      </w:r>
      <w:proofErr w:type="gramEnd"/>
      <w:r w:rsidRPr="001C1041">
        <w:rPr>
          <w:b/>
          <w:iCs/>
          <w:sz w:val="24"/>
          <w:szCs w:val="24"/>
          <w:lang w:val="en-GB"/>
        </w:rPr>
        <w:t xml:space="preserve"> </w:t>
      </w:r>
      <w:proofErr w:type="spellStart"/>
      <w:r w:rsidRPr="001C1041">
        <w:rPr>
          <w:b/>
          <w:iCs/>
          <w:sz w:val="24"/>
          <w:szCs w:val="24"/>
          <w:lang w:val="en-GB"/>
        </w:rPr>
        <w:t>legislatie</w:t>
      </w:r>
      <w:proofErr w:type="spellEnd"/>
      <w:r w:rsidRPr="001C1041">
        <w:rPr>
          <w:b/>
          <w:iCs/>
          <w:sz w:val="24"/>
          <w:szCs w:val="24"/>
          <w:lang w:val="en-GB"/>
        </w:rPr>
        <w:t xml:space="preserve"> in </w:t>
      </w:r>
      <w:proofErr w:type="spellStart"/>
      <w:r w:rsidRPr="001C1041">
        <w:rPr>
          <w:b/>
          <w:iCs/>
          <w:sz w:val="24"/>
          <w:szCs w:val="24"/>
          <w:lang w:val="en-GB"/>
        </w:rPr>
        <w:t>vigoare</w:t>
      </w:r>
      <w:proofErr w:type="spellEnd"/>
      <w:r w:rsidRPr="001C1041">
        <w:rPr>
          <w:b/>
          <w:iCs/>
          <w:sz w:val="24"/>
          <w:szCs w:val="24"/>
          <w:lang w:val="en-GB"/>
        </w:rPr>
        <w:t>.</w:t>
      </w:r>
    </w:p>
    <w:p w:rsidR="001C1041" w:rsidRPr="001C1041" w:rsidRDefault="001C1041" w:rsidP="001C1041">
      <w:pPr>
        <w:numPr>
          <w:ilvl w:val="0"/>
          <w:numId w:val="2"/>
        </w:numPr>
        <w:spacing w:after="200" w:line="360" w:lineRule="auto"/>
        <w:contextualSpacing/>
        <w:jc w:val="both"/>
        <w:rPr>
          <w:b/>
          <w:color w:val="0070C0"/>
          <w:sz w:val="24"/>
          <w:szCs w:val="24"/>
          <w:u w:val="single"/>
          <w:lang w:val="ro-RO"/>
        </w:rPr>
      </w:pPr>
      <w:r w:rsidRPr="001C1041">
        <w:rPr>
          <w:b/>
          <w:color w:val="0070C0"/>
          <w:sz w:val="24"/>
          <w:szCs w:val="24"/>
          <w:u w:val="single"/>
          <w:lang w:val="ro-RO"/>
        </w:rPr>
        <w:t>REGLEMENTĂRI LEGALE INCIDENTE:-</w:t>
      </w:r>
    </w:p>
    <w:p w:rsidR="001C1041" w:rsidRPr="001C1041" w:rsidRDefault="001C1041" w:rsidP="001C1041">
      <w:pPr>
        <w:ind w:left="720"/>
        <w:contextualSpacing/>
        <w:rPr>
          <w:b/>
          <w:i/>
          <w:color w:val="0070C0"/>
          <w:sz w:val="24"/>
          <w:szCs w:val="24"/>
          <w:u w:val="single"/>
          <w:lang w:val="ro-RO"/>
        </w:rPr>
      </w:pPr>
    </w:p>
    <w:p w:rsidR="001C1041" w:rsidRPr="001C1041" w:rsidRDefault="001C1041" w:rsidP="001C1041">
      <w:pPr>
        <w:numPr>
          <w:ilvl w:val="0"/>
          <w:numId w:val="2"/>
        </w:numPr>
        <w:spacing w:after="200" w:line="360" w:lineRule="auto"/>
        <w:contextualSpacing/>
        <w:jc w:val="both"/>
        <w:rPr>
          <w:b/>
          <w:i/>
          <w:color w:val="0070C0"/>
          <w:sz w:val="24"/>
          <w:szCs w:val="24"/>
          <w:u w:val="single"/>
          <w:lang w:val="ro-RO"/>
        </w:rPr>
      </w:pPr>
      <w:r w:rsidRPr="001C1041">
        <w:rPr>
          <w:b/>
          <w:color w:val="0070C0"/>
          <w:sz w:val="24"/>
          <w:szCs w:val="24"/>
          <w:u w:val="single"/>
          <w:lang w:val="ro-RO"/>
        </w:rPr>
        <w:t>CONCLUZII ŞI PROPUNERI:</w:t>
      </w:r>
      <w:r w:rsidRPr="001C1041">
        <w:rPr>
          <w:b/>
          <w:color w:val="0070C0"/>
          <w:sz w:val="24"/>
          <w:szCs w:val="24"/>
          <w:u w:val="single"/>
          <w:lang w:val="en-GB"/>
        </w:rPr>
        <w:t>-</w:t>
      </w:r>
    </w:p>
    <w:p w:rsidR="001C1041" w:rsidRPr="001C1041" w:rsidRDefault="001C1041" w:rsidP="001C1041">
      <w:pPr>
        <w:numPr>
          <w:ilvl w:val="0"/>
          <w:numId w:val="3"/>
        </w:numPr>
        <w:tabs>
          <w:tab w:val="left" w:pos="643"/>
        </w:tabs>
        <w:spacing w:after="200" w:line="276" w:lineRule="auto"/>
        <w:ind w:right="111" w:firstLine="607"/>
        <w:jc w:val="both"/>
        <w:rPr>
          <w:rFonts w:eastAsia="Verdana"/>
          <w:b/>
          <w:bCs/>
          <w:sz w:val="24"/>
          <w:szCs w:val="24"/>
        </w:rPr>
      </w:pPr>
      <w:proofErr w:type="spellStart"/>
      <w:r w:rsidRPr="001C1041">
        <w:rPr>
          <w:b/>
          <w:iCs/>
          <w:sz w:val="24"/>
          <w:szCs w:val="24"/>
          <w:lang w:val="en-GB"/>
        </w:rPr>
        <w:t>Propun</w:t>
      </w:r>
      <w:proofErr w:type="spellEnd"/>
      <w:r w:rsidRPr="001C1041">
        <w:rPr>
          <w:b/>
          <w:iCs/>
          <w:sz w:val="24"/>
          <w:szCs w:val="24"/>
          <w:lang w:val="en-GB"/>
        </w:rPr>
        <w:t xml:space="preserve"> </w:t>
      </w:r>
      <w:proofErr w:type="spellStart"/>
      <w:r w:rsidRPr="001C1041">
        <w:rPr>
          <w:b/>
          <w:iCs/>
          <w:sz w:val="24"/>
          <w:szCs w:val="24"/>
          <w:lang w:val="en-GB"/>
        </w:rPr>
        <w:t>spre</w:t>
      </w:r>
      <w:proofErr w:type="spellEnd"/>
      <w:r w:rsidRPr="001C1041">
        <w:rPr>
          <w:b/>
          <w:iCs/>
          <w:sz w:val="24"/>
          <w:szCs w:val="24"/>
          <w:lang w:val="en-GB"/>
        </w:rPr>
        <w:t xml:space="preserve"> </w:t>
      </w:r>
      <w:proofErr w:type="gramStart"/>
      <w:r w:rsidRPr="001C1041">
        <w:rPr>
          <w:b/>
          <w:iCs/>
          <w:sz w:val="24"/>
          <w:szCs w:val="24"/>
          <w:lang w:val="en-GB"/>
        </w:rPr>
        <w:t xml:space="preserve">APROBARE </w:t>
      </w:r>
      <w:r w:rsidRPr="001C1041">
        <w:rPr>
          <w:rFonts w:eastAsia="Verdana"/>
          <w:b/>
          <w:bCs/>
          <w:sz w:val="24"/>
          <w:szCs w:val="24"/>
          <w:lang w:val="ro-RO"/>
        </w:rPr>
        <w:t xml:space="preserve"> </w:t>
      </w:r>
      <w:proofErr w:type="spellStart"/>
      <w:r w:rsidRPr="001C1041">
        <w:rPr>
          <w:rFonts w:eastAsia="Verdana"/>
          <w:b/>
          <w:bCs/>
          <w:sz w:val="24"/>
          <w:szCs w:val="24"/>
          <w:lang w:val="en-GB"/>
        </w:rPr>
        <w:t>scutirea</w:t>
      </w:r>
      <w:proofErr w:type="spellEnd"/>
      <w:proofErr w:type="gramEnd"/>
      <w:r w:rsidRPr="001C1041">
        <w:rPr>
          <w:rFonts w:eastAsia="Verdana"/>
          <w:b/>
          <w:bCs/>
          <w:sz w:val="24"/>
          <w:szCs w:val="24"/>
          <w:lang w:val="en-GB"/>
        </w:rPr>
        <w:t xml:space="preserve"> </w:t>
      </w:r>
      <w:proofErr w:type="spellStart"/>
      <w:r w:rsidRPr="001C1041">
        <w:rPr>
          <w:rFonts w:eastAsia="Verdana"/>
          <w:b/>
          <w:bCs/>
          <w:sz w:val="24"/>
          <w:szCs w:val="24"/>
          <w:lang w:val="en-GB"/>
        </w:rPr>
        <w:t>impozitelor</w:t>
      </w:r>
      <w:proofErr w:type="spellEnd"/>
      <w:r w:rsidRPr="001C1041">
        <w:rPr>
          <w:rFonts w:eastAsia="Verdana"/>
          <w:b/>
          <w:bCs/>
          <w:sz w:val="24"/>
          <w:szCs w:val="24"/>
          <w:lang w:val="en-GB"/>
        </w:rPr>
        <w:t xml:space="preserve"> </w:t>
      </w:r>
      <w:proofErr w:type="spellStart"/>
      <w:r w:rsidRPr="001C1041">
        <w:rPr>
          <w:rFonts w:eastAsia="Verdana"/>
          <w:b/>
          <w:bCs/>
          <w:sz w:val="24"/>
          <w:szCs w:val="24"/>
          <w:lang w:val="en-GB"/>
        </w:rPr>
        <w:t>aflate</w:t>
      </w:r>
      <w:proofErr w:type="spellEnd"/>
      <w:r w:rsidRPr="001C1041">
        <w:rPr>
          <w:rFonts w:eastAsia="Verdana"/>
          <w:b/>
          <w:bCs/>
          <w:sz w:val="24"/>
          <w:szCs w:val="24"/>
          <w:lang w:val="en-GB"/>
        </w:rPr>
        <w:t xml:space="preserve"> in </w:t>
      </w:r>
      <w:proofErr w:type="spellStart"/>
      <w:r w:rsidRPr="001C1041">
        <w:rPr>
          <w:rFonts w:eastAsia="Verdana"/>
          <w:b/>
          <w:bCs/>
          <w:sz w:val="24"/>
          <w:szCs w:val="24"/>
          <w:lang w:val="en-GB"/>
        </w:rPr>
        <w:t>sarcina</w:t>
      </w:r>
      <w:proofErr w:type="spellEnd"/>
      <w:r w:rsidRPr="001C1041">
        <w:rPr>
          <w:rFonts w:eastAsia="Verdana"/>
          <w:b/>
          <w:bCs/>
          <w:sz w:val="24"/>
          <w:szCs w:val="24"/>
          <w:lang w:val="en-GB"/>
        </w:rPr>
        <w:t xml:space="preserve"> </w:t>
      </w:r>
      <w:proofErr w:type="spellStart"/>
      <w:r w:rsidRPr="001C1041">
        <w:rPr>
          <w:rFonts w:eastAsia="Verdana"/>
          <w:b/>
          <w:bCs/>
          <w:sz w:val="24"/>
          <w:szCs w:val="24"/>
          <w:lang w:val="en-GB"/>
        </w:rPr>
        <w:t>Fundatiei</w:t>
      </w:r>
      <w:proofErr w:type="spellEnd"/>
      <w:r w:rsidRPr="001C1041">
        <w:rPr>
          <w:rFonts w:eastAsia="Verdana"/>
          <w:b/>
          <w:bCs/>
          <w:sz w:val="24"/>
          <w:szCs w:val="24"/>
          <w:lang w:val="en-GB"/>
        </w:rPr>
        <w:t xml:space="preserve"> BREATH Romania, CUI 13758172 </w:t>
      </w:r>
      <w:proofErr w:type="spellStart"/>
      <w:r w:rsidRPr="001C1041">
        <w:rPr>
          <w:rFonts w:eastAsia="Verdana"/>
          <w:b/>
          <w:bCs/>
          <w:sz w:val="24"/>
          <w:szCs w:val="24"/>
          <w:lang w:val="en-GB"/>
        </w:rPr>
        <w:t>beneficiind</w:t>
      </w:r>
      <w:proofErr w:type="spellEnd"/>
      <w:r w:rsidRPr="001C1041">
        <w:rPr>
          <w:rFonts w:eastAsia="Verdana"/>
          <w:b/>
          <w:bCs/>
          <w:sz w:val="24"/>
          <w:szCs w:val="24"/>
          <w:lang w:val="en-GB"/>
        </w:rPr>
        <w:t xml:space="preserve"> de </w:t>
      </w:r>
      <w:proofErr w:type="spellStart"/>
      <w:r w:rsidRPr="001C1041">
        <w:rPr>
          <w:rFonts w:eastAsia="Verdana"/>
          <w:b/>
          <w:bCs/>
          <w:sz w:val="24"/>
          <w:szCs w:val="24"/>
          <w:lang w:val="en-GB"/>
        </w:rPr>
        <w:t>scutire</w:t>
      </w:r>
      <w:proofErr w:type="spellEnd"/>
      <w:r w:rsidRPr="001C1041">
        <w:rPr>
          <w:rFonts w:eastAsia="Verdana"/>
          <w:b/>
          <w:bCs/>
          <w:sz w:val="24"/>
          <w:szCs w:val="24"/>
          <w:lang w:val="en-GB"/>
        </w:rPr>
        <w:t xml:space="preserve"> </w:t>
      </w:r>
      <w:proofErr w:type="spellStart"/>
      <w:r w:rsidRPr="001C1041">
        <w:rPr>
          <w:rFonts w:eastAsia="Verdana"/>
          <w:b/>
          <w:bCs/>
          <w:sz w:val="24"/>
          <w:szCs w:val="24"/>
          <w:lang w:val="en-GB"/>
        </w:rPr>
        <w:t>si</w:t>
      </w:r>
      <w:proofErr w:type="spellEnd"/>
      <w:r w:rsidRPr="001C1041">
        <w:rPr>
          <w:rFonts w:eastAsia="Verdana"/>
          <w:b/>
          <w:bCs/>
          <w:sz w:val="24"/>
          <w:szCs w:val="24"/>
          <w:lang w:val="en-GB"/>
        </w:rPr>
        <w:t xml:space="preserve"> in </w:t>
      </w:r>
      <w:proofErr w:type="spellStart"/>
      <w:r w:rsidRPr="001C1041">
        <w:rPr>
          <w:rFonts w:eastAsia="Verdana"/>
          <w:b/>
          <w:bCs/>
          <w:sz w:val="24"/>
          <w:szCs w:val="24"/>
          <w:lang w:val="en-GB"/>
        </w:rPr>
        <w:t>anii</w:t>
      </w:r>
      <w:proofErr w:type="spellEnd"/>
      <w:r w:rsidRPr="001C1041">
        <w:rPr>
          <w:rFonts w:eastAsia="Verdana"/>
          <w:b/>
          <w:bCs/>
          <w:sz w:val="24"/>
          <w:szCs w:val="24"/>
          <w:lang w:val="en-GB"/>
        </w:rPr>
        <w:t xml:space="preserve"> </w:t>
      </w:r>
      <w:proofErr w:type="spellStart"/>
      <w:r w:rsidRPr="001C1041">
        <w:rPr>
          <w:rFonts w:eastAsia="Verdana"/>
          <w:b/>
          <w:bCs/>
          <w:sz w:val="24"/>
          <w:szCs w:val="24"/>
          <w:lang w:val="en-GB"/>
        </w:rPr>
        <w:t>anteriori</w:t>
      </w:r>
      <w:proofErr w:type="spellEnd"/>
      <w:r w:rsidRPr="001C1041">
        <w:rPr>
          <w:rFonts w:eastAsia="Verdana"/>
          <w:b/>
          <w:bCs/>
          <w:sz w:val="24"/>
          <w:szCs w:val="24"/>
          <w:lang w:val="en-GB"/>
        </w:rPr>
        <w:t xml:space="preserve">, conform </w:t>
      </w:r>
      <w:proofErr w:type="spellStart"/>
      <w:r w:rsidRPr="001C1041">
        <w:rPr>
          <w:rFonts w:eastAsia="Verdana"/>
          <w:b/>
          <w:bCs/>
          <w:sz w:val="24"/>
          <w:szCs w:val="24"/>
          <w:lang w:val="en-GB"/>
        </w:rPr>
        <w:t>Legii</w:t>
      </w:r>
      <w:proofErr w:type="spellEnd"/>
      <w:r w:rsidRPr="001C1041">
        <w:rPr>
          <w:rFonts w:eastAsia="Verdana"/>
          <w:b/>
          <w:bCs/>
          <w:sz w:val="24"/>
          <w:szCs w:val="24"/>
          <w:lang w:val="en-GB"/>
        </w:rPr>
        <w:t xml:space="preserve"> 227/2015 Cod Fiscal.</w:t>
      </w:r>
    </w:p>
    <w:p w:rsidR="001C1041" w:rsidRPr="001C1041" w:rsidRDefault="001C1041" w:rsidP="001C1041">
      <w:pPr>
        <w:numPr>
          <w:ilvl w:val="0"/>
          <w:numId w:val="3"/>
        </w:numPr>
        <w:tabs>
          <w:tab w:val="left" w:pos="643"/>
        </w:tabs>
        <w:spacing w:after="200" w:line="276" w:lineRule="auto"/>
        <w:ind w:right="111" w:firstLine="607"/>
        <w:jc w:val="both"/>
        <w:rPr>
          <w:b/>
          <w:iCs/>
          <w:sz w:val="24"/>
          <w:szCs w:val="24"/>
          <w:lang w:val="ro-RO"/>
        </w:rPr>
      </w:pPr>
      <w:proofErr w:type="spellStart"/>
      <w:r w:rsidRPr="001C1041">
        <w:rPr>
          <w:rFonts w:eastAsia="Verdana"/>
          <w:b/>
          <w:bCs/>
          <w:sz w:val="24"/>
          <w:szCs w:val="24"/>
          <w:lang w:val="en-GB"/>
        </w:rPr>
        <w:lastRenderedPageBreak/>
        <w:t>Anexez</w:t>
      </w:r>
      <w:proofErr w:type="spellEnd"/>
      <w:r w:rsidRPr="001C1041">
        <w:rPr>
          <w:rFonts w:eastAsia="Verdana"/>
          <w:b/>
          <w:bCs/>
          <w:sz w:val="24"/>
          <w:szCs w:val="24"/>
          <w:lang w:val="en-GB"/>
        </w:rPr>
        <w:t xml:space="preserve"> </w:t>
      </w:r>
      <w:proofErr w:type="spellStart"/>
      <w:r w:rsidRPr="001C1041">
        <w:rPr>
          <w:rFonts w:eastAsia="Verdana"/>
          <w:b/>
          <w:bCs/>
          <w:sz w:val="24"/>
          <w:szCs w:val="24"/>
          <w:lang w:val="en-GB"/>
        </w:rPr>
        <w:t>prezentului</w:t>
      </w:r>
      <w:proofErr w:type="spellEnd"/>
      <w:r w:rsidRPr="001C1041">
        <w:rPr>
          <w:rFonts w:eastAsia="Verdana"/>
          <w:b/>
          <w:bCs/>
          <w:sz w:val="24"/>
          <w:szCs w:val="24"/>
          <w:lang w:val="en-GB"/>
        </w:rPr>
        <w:t xml:space="preserve"> </w:t>
      </w:r>
      <w:proofErr w:type="spellStart"/>
      <w:r w:rsidRPr="001C1041">
        <w:rPr>
          <w:rFonts w:eastAsia="Verdana"/>
          <w:b/>
          <w:bCs/>
          <w:sz w:val="24"/>
          <w:szCs w:val="24"/>
          <w:lang w:val="en-GB"/>
        </w:rPr>
        <w:t>Raport</w:t>
      </w:r>
      <w:proofErr w:type="spellEnd"/>
      <w:r w:rsidRPr="001C1041">
        <w:rPr>
          <w:rFonts w:eastAsia="Verdana"/>
          <w:b/>
          <w:bCs/>
          <w:sz w:val="24"/>
          <w:szCs w:val="24"/>
          <w:lang w:val="en-GB"/>
        </w:rPr>
        <w:t xml:space="preserve"> de </w:t>
      </w:r>
      <w:proofErr w:type="spellStart"/>
      <w:r w:rsidRPr="001C1041">
        <w:rPr>
          <w:rFonts w:eastAsia="Verdana"/>
          <w:b/>
          <w:bCs/>
          <w:sz w:val="24"/>
          <w:szCs w:val="24"/>
          <w:lang w:val="en-GB"/>
        </w:rPr>
        <w:t>specialitate</w:t>
      </w:r>
      <w:proofErr w:type="spellEnd"/>
      <w:r w:rsidRPr="001C1041">
        <w:rPr>
          <w:rFonts w:eastAsia="Verdana"/>
          <w:b/>
          <w:bCs/>
          <w:sz w:val="24"/>
          <w:szCs w:val="24"/>
          <w:lang w:val="en-GB"/>
        </w:rPr>
        <w:t xml:space="preserve"> - Lista cu </w:t>
      </w:r>
      <w:proofErr w:type="spellStart"/>
      <w:r w:rsidRPr="001C1041">
        <w:rPr>
          <w:rFonts w:eastAsia="Verdana"/>
          <w:b/>
          <w:bCs/>
          <w:sz w:val="24"/>
          <w:szCs w:val="24"/>
          <w:lang w:val="en-GB"/>
        </w:rPr>
        <w:t>bunurile</w:t>
      </w:r>
      <w:proofErr w:type="spellEnd"/>
      <w:r w:rsidRPr="001C1041">
        <w:rPr>
          <w:rFonts w:eastAsia="Verdana"/>
          <w:b/>
          <w:bCs/>
          <w:sz w:val="24"/>
          <w:szCs w:val="24"/>
          <w:lang w:val="en-GB"/>
        </w:rPr>
        <w:t xml:space="preserve"> mobile </w:t>
      </w:r>
      <w:proofErr w:type="spellStart"/>
      <w:r w:rsidRPr="001C1041">
        <w:rPr>
          <w:rFonts w:eastAsia="Verdana"/>
          <w:b/>
          <w:bCs/>
          <w:sz w:val="24"/>
          <w:szCs w:val="24"/>
          <w:lang w:val="en-GB"/>
        </w:rPr>
        <w:t>si</w:t>
      </w:r>
      <w:proofErr w:type="spellEnd"/>
      <w:r w:rsidRPr="001C1041">
        <w:rPr>
          <w:rFonts w:eastAsia="Verdana"/>
          <w:b/>
          <w:bCs/>
          <w:sz w:val="24"/>
          <w:szCs w:val="24"/>
          <w:lang w:val="en-GB"/>
        </w:rPr>
        <w:t xml:space="preserve"> </w:t>
      </w:r>
      <w:proofErr w:type="spellStart"/>
      <w:r w:rsidRPr="001C1041">
        <w:rPr>
          <w:rFonts w:eastAsia="Verdana"/>
          <w:b/>
          <w:bCs/>
          <w:sz w:val="24"/>
          <w:szCs w:val="24"/>
          <w:lang w:val="en-GB"/>
        </w:rPr>
        <w:t>imobile</w:t>
      </w:r>
      <w:proofErr w:type="spellEnd"/>
      <w:r w:rsidRPr="001C1041">
        <w:rPr>
          <w:rFonts w:eastAsia="Verdana"/>
          <w:b/>
          <w:bCs/>
          <w:sz w:val="24"/>
          <w:szCs w:val="24"/>
          <w:lang w:val="en-GB"/>
        </w:rPr>
        <w:t xml:space="preserve"> </w:t>
      </w:r>
      <w:proofErr w:type="spellStart"/>
      <w:r w:rsidRPr="001C1041">
        <w:rPr>
          <w:rFonts w:eastAsia="Verdana"/>
          <w:b/>
          <w:bCs/>
          <w:sz w:val="24"/>
          <w:szCs w:val="24"/>
          <w:lang w:val="en-GB"/>
        </w:rPr>
        <w:t>propuse</w:t>
      </w:r>
      <w:proofErr w:type="spellEnd"/>
      <w:r w:rsidRPr="001C1041">
        <w:rPr>
          <w:rFonts w:eastAsia="Verdana"/>
          <w:b/>
          <w:bCs/>
          <w:sz w:val="24"/>
          <w:szCs w:val="24"/>
          <w:lang w:val="en-GB"/>
        </w:rPr>
        <w:t xml:space="preserve"> </w:t>
      </w:r>
      <w:proofErr w:type="spellStart"/>
      <w:r w:rsidRPr="001C1041">
        <w:rPr>
          <w:rFonts w:eastAsia="Verdana"/>
          <w:b/>
          <w:bCs/>
          <w:sz w:val="24"/>
          <w:szCs w:val="24"/>
          <w:lang w:val="en-GB"/>
        </w:rPr>
        <w:t>pentru</w:t>
      </w:r>
      <w:proofErr w:type="spellEnd"/>
      <w:r w:rsidRPr="001C1041">
        <w:rPr>
          <w:rFonts w:eastAsia="Verdana"/>
          <w:b/>
          <w:bCs/>
          <w:sz w:val="24"/>
          <w:szCs w:val="24"/>
          <w:lang w:val="en-GB"/>
        </w:rPr>
        <w:t xml:space="preserve"> </w:t>
      </w:r>
      <w:proofErr w:type="spellStart"/>
      <w:r w:rsidRPr="001C1041">
        <w:rPr>
          <w:rFonts w:eastAsia="Verdana"/>
          <w:b/>
          <w:bCs/>
          <w:sz w:val="24"/>
          <w:szCs w:val="24"/>
          <w:lang w:val="en-GB"/>
        </w:rPr>
        <w:t>scutire</w:t>
      </w:r>
      <w:proofErr w:type="spellEnd"/>
      <w:r w:rsidRPr="001C1041">
        <w:rPr>
          <w:rFonts w:eastAsia="Verdana"/>
          <w:b/>
          <w:bCs/>
          <w:sz w:val="24"/>
          <w:szCs w:val="24"/>
          <w:lang w:val="en-GB"/>
        </w:rPr>
        <w:t xml:space="preserve"> </w:t>
      </w:r>
      <w:proofErr w:type="spellStart"/>
      <w:r w:rsidRPr="001C1041">
        <w:rPr>
          <w:rFonts w:eastAsia="Verdana"/>
          <w:b/>
          <w:bCs/>
          <w:sz w:val="24"/>
          <w:szCs w:val="24"/>
          <w:lang w:val="en-GB"/>
        </w:rPr>
        <w:t>detinute</w:t>
      </w:r>
      <w:proofErr w:type="spellEnd"/>
      <w:r w:rsidRPr="001C1041">
        <w:rPr>
          <w:rFonts w:eastAsia="Verdana"/>
          <w:b/>
          <w:bCs/>
          <w:sz w:val="24"/>
          <w:szCs w:val="24"/>
          <w:lang w:val="en-GB"/>
        </w:rPr>
        <w:t xml:space="preserve"> de </w:t>
      </w:r>
      <w:proofErr w:type="spellStart"/>
      <w:r w:rsidRPr="001C1041">
        <w:rPr>
          <w:rFonts w:eastAsia="Verdana"/>
          <w:b/>
          <w:bCs/>
          <w:sz w:val="24"/>
          <w:szCs w:val="24"/>
          <w:lang w:val="en-GB"/>
        </w:rPr>
        <w:t>aceasta</w:t>
      </w:r>
      <w:proofErr w:type="spellEnd"/>
      <w:r w:rsidRPr="001C1041">
        <w:rPr>
          <w:rFonts w:eastAsia="Verdana"/>
          <w:b/>
          <w:bCs/>
          <w:sz w:val="24"/>
          <w:szCs w:val="24"/>
          <w:lang w:val="en-GB"/>
        </w:rPr>
        <w:t xml:space="preserve">. </w:t>
      </w:r>
    </w:p>
    <w:p w:rsidR="001C1041" w:rsidRPr="001C1041" w:rsidRDefault="001C1041" w:rsidP="001C1041">
      <w:pPr>
        <w:numPr>
          <w:ilvl w:val="0"/>
          <w:numId w:val="2"/>
        </w:numPr>
        <w:spacing w:after="200" w:line="360" w:lineRule="auto"/>
        <w:contextualSpacing/>
        <w:rPr>
          <w:color w:val="0070C0"/>
          <w:sz w:val="24"/>
          <w:szCs w:val="24"/>
          <w:lang w:val="ro-RO"/>
        </w:rPr>
      </w:pPr>
      <w:r w:rsidRPr="001C1041">
        <w:rPr>
          <w:b/>
          <w:color w:val="0070C0"/>
          <w:sz w:val="24"/>
          <w:szCs w:val="24"/>
          <w:u w:val="single"/>
          <w:lang w:val="ro-RO"/>
        </w:rPr>
        <w:t xml:space="preserve">DOCUMENTE JUSTIFICATIVE AFLATE </w:t>
      </w:r>
      <w:r w:rsidRPr="001C1041">
        <w:rPr>
          <w:b/>
          <w:color w:val="0070C0"/>
          <w:sz w:val="24"/>
          <w:szCs w:val="24"/>
          <w:u w:val="single"/>
          <w:lang w:val="en-GB"/>
        </w:rPr>
        <w:t>L</w:t>
      </w:r>
      <w:r w:rsidRPr="001C1041">
        <w:rPr>
          <w:b/>
          <w:color w:val="0070C0"/>
          <w:sz w:val="24"/>
          <w:szCs w:val="24"/>
          <w:u w:val="single"/>
          <w:lang w:val="ro-RO"/>
        </w:rPr>
        <w:t>A DOSAR:</w:t>
      </w:r>
      <w:r w:rsidRPr="001C1041">
        <w:rPr>
          <w:b/>
          <w:color w:val="0070C0"/>
          <w:sz w:val="24"/>
          <w:szCs w:val="24"/>
          <w:u w:val="single"/>
          <w:lang w:val="en-GB"/>
        </w:rPr>
        <w:t>-</w:t>
      </w:r>
    </w:p>
    <w:p w:rsidR="001C1041" w:rsidRPr="001C1041" w:rsidRDefault="001C1041" w:rsidP="001C1041">
      <w:pPr>
        <w:spacing w:after="200" w:line="276" w:lineRule="auto"/>
        <w:jc w:val="center"/>
        <w:rPr>
          <w:b/>
          <w:sz w:val="24"/>
          <w:szCs w:val="24"/>
          <w:lang w:val="ro-RO"/>
        </w:rPr>
      </w:pPr>
    </w:p>
    <w:p w:rsidR="001C1041" w:rsidRPr="001C1041" w:rsidRDefault="001C1041" w:rsidP="001C1041">
      <w:pPr>
        <w:spacing w:after="200" w:line="276" w:lineRule="auto"/>
        <w:ind w:firstLine="720"/>
        <w:jc w:val="both"/>
        <w:rPr>
          <w:b/>
          <w:sz w:val="24"/>
          <w:szCs w:val="24"/>
          <w:lang w:val="en-GB"/>
        </w:rPr>
      </w:pPr>
      <w:r w:rsidRPr="001C1041">
        <w:rPr>
          <w:b/>
          <w:sz w:val="24"/>
          <w:szCs w:val="24"/>
          <w:lang w:val="en-GB"/>
        </w:rPr>
        <w:t xml:space="preserve">              AVIZAT,</w:t>
      </w:r>
    </w:p>
    <w:p w:rsidR="001C1041" w:rsidRPr="001C1041" w:rsidRDefault="001C1041" w:rsidP="001C1041">
      <w:pPr>
        <w:spacing w:after="200" w:line="276" w:lineRule="auto"/>
        <w:ind w:firstLineChars="476" w:firstLine="1147"/>
        <w:jc w:val="both"/>
        <w:rPr>
          <w:b/>
          <w:sz w:val="24"/>
          <w:szCs w:val="24"/>
          <w:lang w:val="en-GB"/>
        </w:rPr>
      </w:pPr>
      <w:r w:rsidRPr="001C1041">
        <w:rPr>
          <w:b/>
          <w:sz w:val="24"/>
          <w:szCs w:val="24"/>
          <w:lang w:val="en-GB"/>
        </w:rPr>
        <w:t>SECRETAR GENERAL</w:t>
      </w:r>
    </w:p>
    <w:p w:rsidR="001C1041" w:rsidRPr="001C1041" w:rsidRDefault="001C1041" w:rsidP="001C1041">
      <w:pPr>
        <w:spacing w:after="200" w:line="276" w:lineRule="auto"/>
        <w:ind w:firstLine="720"/>
        <w:jc w:val="both"/>
        <w:rPr>
          <w:b/>
          <w:sz w:val="24"/>
          <w:szCs w:val="24"/>
          <w:lang w:val="en-GB"/>
        </w:rPr>
      </w:pPr>
      <w:r w:rsidRPr="001C1041">
        <w:rPr>
          <w:b/>
          <w:sz w:val="24"/>
          <w:szCs w:val="24"/>
          <w:lang w:val="en-GB"/>
        </w:rPr>
        <w:t>DR.</w:t>
      </w:r>
      <w:proofErr w:type="gramStart"/>
      <w:r w:rsidRPr="001C1041">
        <w:rPr>
          <w:b/>
          <w:sz w:val="24"/>
          <w:szCs w:val="24"/>
          <w:lang w:val="en-GB"/>
        </w:rPr>
        <w:t>JR.PAROSANU</w:t>
      </w:r>
      <w:proofErr w:type="gramEnd"/>
      <w:r w:rsidRPr="001C1041">
        <w:rPr>
          <w:b/>
          <w:sz w:val="24"/>
          <w:szCs w:val="24"/>
          <w:lang w:val="en-GB"/>
        </w:rPr>
        <w:t xml:space="preserve"> NICULINA</w:t>
      </w:r>
    </w:p>
    <w:p w:rsidR="001C1041" w:rsidRDefault="001C1041" w:rsidP="001C1041">
      <w:pPr>
        <w:spacing w:after="200" w:line="276" w:lineRule="auto"/>
        <w:jc w:val="center"/>
        <w:rPr>
          <w:b/>
          <w:sz w:val="24"/>
          <w:szCs w:val="24"/>
          <w:lang w:val="ro-RO"/>
        </w:rPr>
      </w:pPr>
    </w:p>
    <w:p w:rsidR="001C1041" w:rsidRDefault="001C1041" w:rsidP="001C1041">
      <w:pPr>
        <w:spacing w:after="200" w:line="276" w:lineRule="auto"/>
        <w:jc w:val="center"/>
        <w:rPr>
          <w:b/>
          <w:sz w:val="24"/>
          <w:szCs w:val="24"/>
          <w:lang w:val="ro-RO"/>
        </w:rPr>
      </w:pPr>
    </w:p>
    <w:p w:rsidR="001C1041" w:rsidRPr="001C1041" w:rsidRDefault="001C1041" w:rsidP="001C1041">
      <w:pPr>
        <w:spacing w:after="200" w:line="276" w:lineRule="auto"/>
        <w:jc w:val="center"/>
        <w:rPr>
          <w:b/>
          <w:sz w:val="24"/>
          <w:szCs w:val="24"/>
          <w:lang w:val="ro-RO"/>
        </w:rPr>
      </w:pPr>
    </w:p>
    <w:p w:rsidR="001C1041" w:rsidRPr="001C1041" w:rsidRDefault="001C1041" w:rsidP="001C1041">
      <w:pPr>
        <w:spacing w:after="200" w:line="276" w:lineRule="auto"/>
        <w:jc w:val="center"/>
        <w:rPr>
          <w:b/>
          <w:sz w:val="24"/>
          <w:szCs w:val="24"/>
          <w:lang w:val="ro-RO"/>
        </w:rPr>
      </w:pPr>
    </w:p>
    <w:tbl>
      <w:tblPr>
        <w:tblW w:w="8985" w:type="dxa"/>
        <w:jc w:val="center"/>
        <w:tblLayout w:type="fixed"/>
        <w:tblLook w:val="04A0" w:firstRow="1" w:lastRow="0" w:firstColumn="1" w:lastColumn="0" w:noHBand="0" w:noVBand="1"/>
      </w:tblPr>
      <w:tblGrid>
        <w:gridCol w:w="2606"/>
        <w:gridCol w:w="3871"/>
        <w:gridCol w:w="2508"/>
      </w:tblGrid>
      <w:tr w:rsidR="001C1041" w:rsidRPr="001C1041" w:rsidTr="001C1041">
        <w:trPr>
          <w:jc w:val="center"/>
        </w:trPr>
        <w:tc>
          <w:tcPr>
            <w:tcW w:w="2607" w:type="dxa"/>
            <w:hideMark/>
          </w:tcPr>
          <w:p w:rsidR="001C1041" w:rsidRPr="001C1041" w:rsidRDefault="001C1041" w:rsidP="001C1041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1C1041">
              <w:rPr>
                <w:b/>
                <w:sz w:val="24"/>
                <w:szCs w:val="24"/>
                <w:lang w:val="ro-RO"/>
              </w:rPr>
              <w:t>AVIZAT,</w:t>
            </w:r>
          </w:p>
          <w:p w:rsidR="001C1041" w:rsidRPr="001C1041" w:rsidRDefault="001C1041" w:rsidP="001C1041">
            <w:pPr>
              <w:jc w:val="center"/>
              <w:rPr>
                <w:sz w:val="24"/>
                <w:szCs w:val="24"/>
                <w:lang w:val="ro-RO"/>
              </w:rPr>
            </w:pPr>
            <w:r w:rsidRPr="001C1041">
              <w:rPr>
                <w:sz w:val="24"/>
                <w:szCs w:val="24"/>
                <w:lang w:val="ro-RO"/>
              </w:rPr>
              <w:t>CBIT</w:t>
            </w:r>
          </w:p>
          <w:p w:rsidR="001C1041" w:rsidRPr="001C1041" w:rsidRDefault="001C1041" w:rsidP="001C1041">
            <w:pPr>
              <w:jc w:val="center"/>
              <w:rPr>
                <w:sz w:val="24"/>
                <w:szCs w:val="24"/>
                <w:lang w:val="en-GB"/>
              </w:rPr>
            </w:pPr>
            <w:r w:rsidRPr="001C1041">
              <w:rPr>
                <w:sz w:val="24"/>
                <w:szCs w:val="24"/>
                <w:lang w:val="en-GB"/>
              </w:rPr>
              <w:t xml:space="preserve">Enache </w:t>
            </w:r>
            <w:proofErr w:type="spellStart"/>
            <w:r w:rsidRPr="001C1041">
              <w:rPr>
                <w:sz w:val="24"/>
                <w:szCs w:val="24"/>
                <w:lang w:val="en-GB"/>
              </w:rPr>
              <w:t>Mioara</w:t>
            </w:r>
            <w:proofErr w:type="spellEnd"/>
          </w:p>
        </w:tc>
        <w:tc>
          <w:tcPr>
            <w:tcW w:w="3871" w:type="dxa"/>
            <w:hideMark/>
          </w:tcPr>
          <w:p w:rsidR="001C1041" w:rsidRPr="001C1041" w:rsidRDefault="001C1041" w:rsidP="001C1041">
            <w:pPr>
              <w:jc w:val="center"/>
              <w:rPr>
                <w:b/>
                <w:sz w:val="24"/>
                <w:szCs w:val="24"/>
                <w:lang w:val="fr-FR"/>
              </w:rPr>
            </w:pPr>
            <w:r w:rsidRPr="001C1041">
              <w:rPr>
                <w:b/>
                <w:sz w:val="24"/>
                <w:szCs w:val="24"/>
                <w:lang w:val="fr-FR"/>
              </w:rPr>
              <w:t>AVIZAT,</w:t>
            </w:r>
          </w:p>
          <w:p w:rsidR="001C1041" w:rsidRPr="001C1041" w:rsidRDefault="001C1041" w:rsidP="001C1041">
            <w:pPr>
              <w:jc w:val="center"/>
              <w:rPr>
                <w:sz w:val="24"/>
                <w:szCs w:val="24"/>
                <w:lang w:val="fr-FR"/>
              </w:rPr>
            </w:pPr>
            <w:r w:rsidRPr="001C1041">
              <w:rPr>
                <w:sz w:val="24"/>
                <w:szCs w:val="24"/>
                <w:lang w:val="fr-FR"/>
              </w:rPr>
              <w:t>ŞEF SERVICIU/DIRECŢIE</w:t>
            </w:r>
          </w:p>
          <w:p w:rsidR="001C1041" w:rsidRPr="001C1041" w:rsidRDefault="001C1041" w:rsidP="001C1041">
            <w:pPr>
              <w:jc w:val="center"/>
              <w:rPr>
                <w:sz w:val="24"/>
                <w:szCs w:val="24"/>
                <w:lang w:val="ro-RO"/>
              </w:rPr>
            </w:pPr>
            <w:proofErr w:type="spellStart"/>
            <w:r w:rsidRPr="001C1041">
              <w:rPr>
                <w:sz w:val="24"/>
                <w:szCs w:val="24"/>
                <w:lang w:val="ro-RO"/>
              </w:rPr>
              <w:t>Valeanu</w:t>
            </w:r>
            <w:proofErr w:type="spellEnd"/>
            <w:r w:rsidRPr="001C1041">
              <w:rPr>
                <w:sz w:val="24"/>
                <w:szCs w:val="24"/>
                <w:lang w:val="ro-RO"/>
              </w:rPr>
              <w:t xml:space="preserve"> Viorel</w:t>
            </w:r>
          </w:p>
        </w:tc>
        <w:tc>
          <w:tcPr>
            <w:tcW w:w="2508" w:type="dxa"/>
            <w:hideMark/>
          </w:tcPr>
          <w:p w:rsidR="001C1041" w:rsidRPr="001C1041" w:rsidRDefault="001C1041" w:rsidP="001C1041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1C1041">
              <w:rPr>
                <w:b/>
                <w:sz w:val="24"/>
                <w:szCs w:val="24"/>
                <w:lang w:val="ro-RO"/>
              </w:rPr>
              <w:t>ÎNTOCMIT,</w:t>
            </w:r>
          </w:p>
          <w:p w:rsidR="001C1041" w:rsidRPr="001C1041" w:rsidRDefault="001C1041" w:rsidP="001C1041">
            <w:pPr>
              <w:jc w:val="center"/>
              <w:rPr>
                <w:sz w:val="24"/>
                <w:szCs w:val="24"/>
                <w:lang w:val="ro-RO"/>
              </w:rPr>
            </w:pPr>
            <w:r w:rsidRPr="001C1041">
              <w:rPr>
                <w:sz w:val="24"/>
                <w:szCs w:val="24"/>
                <w:lang w:val="ro-RO"/>
              </w:rPr>
              <w:t xml:space="preserve">Insp. </w:t>
            </w:r>
            <w:proofErr w:type="spellStart"/>
            <w:r w:rsidRPr="001C1041">
              <w:rPr>
                <w:sz w:val="24"/>
                <w:szCs w:val="24"/>
                <w:lang w:val="en-GB"/>
              </w:rPr>
              <w:t>Ilie</w:t>
            </w:r>
            <w:proofErr w:type="spellEnd"/>
            <w:r w:rsidRPr="001C1041">
              <w:rPr>
                <w:sz w:val="24"/>
                <w:szCs w:val="24"/>
                <w:lang w:val="ro-RO"/>
              </w:rPr>
              <w:t xml:space="preserve"> Hilda</w:t>
            </w:r>
          </w:p>
        </w:tc>
      </w:tr>
      <w:tr w:rsidR="001C1041" w:rsidRPr="001C1041" w:rsidTr="001C1041">
        <w:trPr>
          <w:jc w:val="center"/>
        </w:trPr>
        <w:tc>
          <w:tcPr>
            <w:tcW w:w="2607" w:type="dxa"/>
          </w:tcPr>
          <w:p w:rsidR="001C1041" w:rsidRPr="001C1041" w:rsidRDefault="001C1041" w:rsidP="001C1041">
            <w:pPr>
              <w:jc w:val="center"/>
              <w:rPr>
                <w:i/>
                <w:sz w:val="24"/>
                <w:szCs w:val="24"/>
                <w:lang w:val="ro-RO"/>
              </w:rPr>
            </w:pPr>
          </w:p>
        </w:tc>
        <w:tc>
          <w:tcPr>
            <w:tcW w:w="3871" w:type="dxa"/>
          </w:tcPr>
          <w:p w:rsidR="001C1041" w:rsidRPr="001C1041" w:rsidRDefault="001C1041" w:rsidP="001C1041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2508" w:type="dxa"/>
          </w:tcPr>
          <w:p w:rsidR="001C1041" w:rsidRPr="001C1041" w:rsidRDefault="001C1041" w:rsidP="001C1041">
            <w:pPr>
              <w:jc w:val="center"/>
              <w:rPr>
                <w:sz w:val="24"/>
                <w:szCs w:val="24"/>
                <w:lang w:val="ro-RO"/>
              </w:rPr>
            </w:pPr>
          </w:p>
          <w:p w:rsidR="001C1041" w:rsidRPr="001C1041" w:rsidRDefault="001C1041" w:rsidP="001C1041">
            <w:pPr>
              <w:jc w:val="center"/>
              <w:rPr>
                <w:sz w:val="24"/>
                <w:szCs w:val="24"/>
                <w:lang w:val="ro-RO"/>
              </w:rPr>
            </w:pPr>
          </w:p>
        </w:tc>
      </w:tr>
    </w:tbl>
    <w:p w:rsidR="001C1041" w:rsidRPr="001C1041" w:rsidRDefault="001C1041" w:rsidP="001C1041">
      <w:pPr>
        <w:spacing w:after="200" w:line="276" w:lineRule="auto"/>
        <w:jc w:val="center"/>
        <w:rPr>
          <w:rFonts w:eastAsia="Calibri"/>
          <w:sz w:val="24"/>
          <w:szCs w:val="24"/>
        </w:rPr>
      </w:pPr>
    </w:p>
    <w:p w:rsidR="001C1041" w:rsidRDefault="001C1041">
      <w:pPr>
        <w:jc w:val="right"/>
        <w:rPr>
          <w:rFonts w:eastAsia="SimSun"/>
          <w:b/>
          <w:bCs/>
          <w:sz w:val="24"/>
          <w:szCs w:val="24"/>
          <w:lang w:val="ro-RO" w:eastAsia="zh-CN"/>
        </w:rPr>
      </w:pPr>
    </w:p>
    <w:p w:rsidR="005E157F" w:rsidRDefault="005E157F">
      <w:pPr>
        <w:jc w:val="right"/>
        <w:rPr>
          <w:rFonts w:eastAsia="SimSun"/>
          <w:b/>
          <w:bCs/>
          <w:sz w:val="24"/>
          <w:szCs w:val="24"/>
          <w:lang w:val="ro-RO" w:eastAsia="zh-CN"/>
        </w:rPr>
      </w:pPr>
    </w:p>
    <w:p w:rsidR="005E157F" w:rsidRDefault="005E157F">
      <w:pPr>
        <w:jc w:val="right"/>
        <w:rPr>
          <w:rFonts w:eastAsia="SimSun"/>
          <w:b/>
          <w:bCs/>
          <w:sz w:val="24"/>
          <w:szCs w:val="24"/>
          <w:lang w:val="ro-RO" w:eastAsia="zh-CN"/>
        </w:rPr>
      </w:pPr>
    </w:p>
    <w:p w:rsidR="005E157F" w:rsidRDefault="005E157F">
      <w:pPr>
        <w:jc w:val="right"/>
        <w:rPr>
          <w:rFonts w:eastAsia="SimSun"/>
          <w:b/>
          <w:bCs/>
          <w:sz w:val="24"/>
          <w:szCs w:val="24"/>
          <w:lang w:val="ro-RO" w:eastAsia="zh-CN"/>
        </w:rPr>
      </w:pPr>
    </w:p>
    <w:p w:rsidR="005E157F" w:rsidRDefault="005E157F">
      <w:pPr>
        <w:jc w:val="right"/>
        <w:rPr>
          <w:rFonts w:eastAsia="SimSun"/>
          <w:b/>
          <w:bCs/>
          <w:sz w:val="24"/>
          <w:szCs w:val="24"/>
          <w:lang w:val="ro-RO" w:eastAsia="zh-CN"/>
        </w:rPr>
      </w:pPr>
    </w:p>
    <w:p w:rsidR="005E157F" w:rsidRDefault="005E157F">
      <w:pPr>
        <w:jc w:val="right"/>
        <w:rPr>
          <w:rFonts w:eastAsia="SimSun"/>
          <w:b/>
          <w:bCs/>
          <w:sz w:val="24"/>
          <w:szCs w:val="24"/>
          <w:lang w:val="ro-RO" w:eastAsia="zh-CN"/>
        </w:rPr>
      </w:pPr>
    </w:p>
    <w:p w:rsidR="005E157F" w:rsidRDefault="005E157F">
      <w:pPr>
        <w:jc w:val="right"/>
        <w:rPr>
          <w:rFonts w:eastAsia="SimSun"/>
          <w:b/>
          <w:bCs/>
          <w:sz w:val="24"/>
          <w:szCs w:val="24"/>
          <w:lang w:val="ro-RO" w:eastAsia="zh-CN"/>
        </w:rPr>
      </w:pPr>
    </w:p>
    <w:p w:rsidR="005E157F" w:rsidRDefault="005E157F">
      <w:pPr>
        <w:jc w:val="right"/>
        <w:rPr>
          <w:rFonts w:eastAsia="SimSun"/>
          <w:b/>
          <w:bCs/>
          <w:sz w:val="24"/>
          <w:szCs w:val="24"/>
          <w:lang w:val="ro-RO" w:eastAsia="zh-CN"/>
        </w:rPr>
      </w:pPr>
    </w:p>
    <w:p w:rsidR="005E157F" w:rsidRDefault="005E157F">
      <w:pPr>
        <w:jc w:val="right"/>
        <w:rPr>
          <w:rFonts w:eastAsia="SimSun"/>
          <w:b/>
          <w:bCs/>
          <w:sz w:val="24"/>
          <w:szCs w:val="24"/>
          <w:lang w:val="ro-RO" w:eastAsia="zh-CN"/>
        </w:rPr>
      </w:pPr>
    </w:p>
    <w:p w:rsidR="005E157F" w:rsidRDefault="005E157F">
      <w:pPr>
        <w:jc w:val="right"/>
        <w:rPr>
          <w:rFonts w:eastAsia="SimSun"/>
          <w:b/>
          <w:bCs/>
          <w:sz w:val="24"/>
          <w:szCs w:val="24"/>
          <w:lang w:val="ro-RO" w:eastAsia="zh-CN"/>
        </w:rPr>
      </w:pPr>
    </w:p>
    <w:p w:rsidR="005E157F" w:rsidRDefault="005E157F">
      <w:pPr>
        <w:jc w:val="right"/>
        <w:rPr>
          <w:rFonts w:eastAsia="SimSun"/>
          <w:b/>
          <w:bCs/>
          <w:sz w:val="24"/>
          <w:szCs w:val="24"/>
          <w:lang w:val="ro-RO" w:eastAsia="zh-CN"/>
        </w:rPr>
      </w:pPr>
    </w:p>
    <w:p w:rsidR="005E157F" w:rsidRDefault="005E157F">
      <w:pPr>
        <w:jc w:val="right"/>
        <w:rPr>
          <w:rFonts w:eastAsia="SimSun"/>
          <w:b/>
          <w:bCs/>
          <w:sz w:val="24"/>
          <w:szCs w:val="24"/>
          <w:lang w:val="ro-RO" w:eastAsia="zh-CN"/>
        </w:rPr>
      </w:pPr>
    </w:p>
    <w:p w:rsidR="005E157F" w:rsidRDefault="005E157F">
      <w:pPr>
        <w:jc w:val="right"/>
        <w:rPr>
          <w:rFonts w:eastAsia="SimSun"/>
          <w:b/>
          <w:bCs/>
          <w:sz w:val="24"/>
          <w:szCs w:val="24"/>
          <w:lang w:val="ro-RO" w:eastAsia="zh-CN"/>
        </w:rPr>
      </w:pPr>
    </w:p>
    <w:p w:rsidR="005E157F" w:rsidRDefault="005E157F">
      <w:pPr>
        <w:jc w:val="right"/>
        <w:rPr>
          <w:rFonts w:eastAsia="SimSun"/>
          <w:b/>
          <w:bCs/>
          <w:sz w:val="24"/>
          <w:szCs w:val="24"/>
          <w:lang w:val="ro-RO" w:eastAsia="zh-CN"/>
        </w:rPr>
      </w:pPr>
    </w:p>
    <w:p w:rsidR="005E157F" w:rsidRDefault="005E157F">
      <w:pPr>
        <w:jc w:val="right"/>
        <w:rPr>
          <w:rFonts w:eastAsia="SimSun"/>
          <w:b/>
          <w:bCs/>
          <w:sz w:val="24"/>
          <w:szCs w:val="24"/>
          <w:lang w:val="ro-RO" w:eastAsia="zh-CN"/>
        </w:rPr>
      </w:pPr>
    </w:p>
    <w:p w:rsidR="005E157F" w:rsidRDefault="005E157F">
      <w:pPr>
        <w:jc w:val="right"/>
        <w:rPr>
          <w:rFonts w:eastAsia="SimSun"/>
          <w:b/>
          <w:bCs/>
          <w:sz w:val="24"/>
          <w:szCs w:val="24"/>
          <w:lang w:val="ro-RO" w:eastAsia="zh-CN"/>
        </w:rPr>
      </w:pPr>
    </w:p>
    <w:p w:rsidR="005E157F" w:rsidRDefault="005E157F">
      <w:pPr>
        <w:jc w:val="right"/>
        <w:rPr>
          <w:rFonts w:eastAsia="SimSun"/>
          <w:b/>
          <w:bCs/>
          <w:sz w:val="24"/>
          <w:szCs w:val="24"/>
          <w:lang w:val="ro-RO" w:eastAsia="zh-CN"/>
        </w:rPr>
      </w:pPr>
    </w:p>
    <w:p w:rsidR="005E157F" w:rsidRDefault="005E157F">
      <w:pPr>
        <w:jc w:val="right"/>
        <w:rPr>
          <w:rFonts w:eastAsia="SimSun"/>
          <w:b/>
          <w:bCs/>
          <w:sz w:val="24"/>
          <w:szCs w:val="24"/>
          <w:lang w:val="ro-RO" w:eastAsia="zh-CN"/>
        </w:rPr>
      </w:pPr>
    </w:p>
    <w:p w:rsidR="005E157F" w:rsidRDefault="005E157F">
      <w:pPr>
        <w:jc w:val="right"/>
        <w:rPr>
          <w:rFonts w:eastAsia="SimSun"/>
          <w:b/>
          <w:bCs/>
          <w:sz w:val="24"/>
          <w:szCs w:val="24"/>
          <w:lang w:val="ro-RO" w:eastAsia="zh-CN"/>
        </w:rPr>
      </w:pPr>
    </w:p>
    <w:p w:rsidR="005E157F" w:rsidRDefault="005E157F">
      <w:pPr>
        <w:jc w:val="right"/>
        <w:rPr>
          <w:rFonts w:eastAsia="SimSun"/>
          <w:b/>
          <w:bCs/>
          <w:sz w:val="24"/>
          <w:szCs w:val="24"/>
          <w:lang w:val="ro-RO" w:eastAsia="zh-CN"/>
        </w:rPr>
      </w:pPr>
    </w:p>
    <w:p w:rsidR="005E157F" w:rsidRDefault="005E157F">
      <w:pPr>
        <w:jc w:val="right"/>
        <w:rPr>
          <w:rFonts w:eastAsia="SimSun"/>
          <w:b/>
          <w:bCs/>
          <w:sz w:val="24"/>
          <w:szCs w:val="24"/>
          <w:lang w:val="ro-RO" w:eastAsia="zh-CN"/>
        </w:rPr>
      </w:pPr>
    </w:p>
    <w:p w:rsidR="005E157F" w:rsidRDefault="005E157F">
      <w:pPr>
        <w:jc w:val="right"/>
        <w:rPr>
          <w:rFonts w:eastAsia="SimSun"/>
          <w:b/>
          <w:bCs/>
          <w:sz w:val="24"/>
          <w:szCs w:val="24"/>
          <w:lang w:val="ro-RO" w:eastAsia="zh-CN"/>
        </w:rPr>
      </w:pPr>
    </w:p>
    <w:p w:rsidR="005E157F" w:rsidRPr="005E157F" w:rsidRDefault="005E157F" w:rsidP="005E157F">
      <w:pPr>
        <w:rPr>
          <w:b/>
          <w:bCs/>
          <w:sz w:val="24"/>
          <w:szCs w:val="24"/>
          <w:lang w:val="ro-RO"/>
        </w:rPr>
      </w:pPr>
      <w:r w:rsidRPr="005E157F">
        <w:rPr>
          <w:b/>
          <w:bCs/>
          <w:sz w:val="24"/>
          <w:szCs w:val="24"/>
          <w:lang w:val="ro-RO"/>
        </w:rPr>
        <w:t>Nr..................... din ..................................</w:t>
      </w:r>
    </w:p>
    <w:p w:rsidR="005E157F" w:rsidRPr="005E157F" w:rsidRDefault="005E157F" w:rsidP="005E157F">
      <w:pPr>
        <w:rPr>
          <w:sz w:val="24"/>
          <w:szCs w:val="24"/>
          <w:lang w:val="ro-RO"/>
        </w:rPr>
      </w:pPr>
    </w:p>
    <w:p w:rsidR="005E157F" w:rsidRPr="005E157F" w:rsidRDefault="005E157F" w:rsidP="005E157F">
      <w:pPr>
        <w:rPr>
          <w:sz w:val="24"/>
          <w:szCs w:val="24"/>
          <w:lang w:val="ro-RO"/>
        </w:rPr>
      </w:pPr>
    </w:p>
    <w:p w:rsidR="005E157F" w:rsidRPr="005E157F" w:rsidRDefault="005E157F" w:rsidP="005E157F">
      <w:pPr>
        <w:rPr>
          <w:sz w:val="24"/>
          <w:szCs w:val="24"/>
          <w:lang w:val="ro-RO"/>
        </w:rPr>
      </w:pPr>
    </w:p>
    <w:p w:rsidR="005E157F" w:rsidRPr="005E157F" w:rsidRDefault="005E157F" w:rsidP="005E157F">
      <w:pPr>
        <w:keepNext/>
        <w:spacing w:before="240" w:after="60"/>
        <w:jc w:val="center"/>
        <w:outlineLvl w:val="0"/>
        <w:rPr>
          <w:b/>
          <w:bCs/>
          <w:kern w:val="32"/>
          <w:sz w:val="24"/>
          <w:szCs w:val="24"/>
          <w:u w:val="single"/>
          <w:lang w:val="ro-RO"/>
        </w:rPr>
      </w:pPr>
      <w:r w:rsidRPr="005E157F">
        <w:rPr>
          <w:b/>
          <w:bCs/>
          <w:kern w:val="32"/>
          <w:sz w:val="24"/>
          <w:szCs w:val="24"/>
          <w:u w:val="single"/>
          <w:lang w:val="ro-RO"/>
        </w:rPr>
        <w:t>REFERAT DE APROBARE</w:t>
      </w:r>
    </w:p>
    <w:p w:rsidR="005E157F" w:rsidRPr="005E157F" w:rsidRDefault="005E157F" w:rsidP="005E157F">
      <w:pPr>
        <w:jc w:val="center"/>
        <w:rPr>
          <w:b/>
          <w:bCs/>
          <w:sz w:val="24"/>
          <w:szCs w:val="24"/>
          <w:lang w:val="ro-RO"/>
        </w:rPr>
      </w:pPr>
      <w:r w:rsidRPr="005E157F">
        <w:rPr>
          <w:b/>
          <w:bCs/>
          <w:sz w:val="24"/>
          <w:szCs w:val="24"/>
          <w:lang w:val="ro-RO"/>
        </w:rPr>
        <w:t xml:space="preserve">asupra proiectului de hotărâre privind scutirea de la plata impozitului pentru teren, </w:t>
      </w:r>
      <w:proofErr w:type="spellStart"/>
      <w:r w:rsidRPr="005E157F">
        <w:rPr>
          <w:b/>
          <w:bCs/>
          <w:sz w:val="24"/>
          <w:szCs w:val="24"/>
          <w:lang w:val="ro-RO"/>
        </w:rPr>
        <w:t>construcţii</w:t>
      </w:r>
      <w:proofErr w:type="spellEnd"/>
      <w:r w:rsidRPr="005E157F">
        <w:rPr>
          <w:b/>
          <w:bCs/>
          <w:sz w:val="24"/>
          <w:szCs w:val="24"/>
          <w:lang w:val="ro-RO"/>
        </w:rPr>
        <w:t xml:space="preserve"> şi taxă auto – </w:t>
      </w:r>
      <w:proofErr w:type="spellStart"/>
      <w:r w:rsidRPr="005E157F">
        <w:rPr>
          <w:b/>
          <w:bCs/>
          <w:sz w:val="24"/>
          <w:szCs w:val="24"/>
          <w:lang w:val="ro-RO"/>
        </w:rPr>
        <w:t>Fundaţia</w:t>
      </w:r>
      <w:proofErr w:type="spellEnd"/>
      <w:r w:rsidRPr="005E157F">
        <w:rPr>
          <w:b/>
          <w:bCs/>
          <w:sz w:val="24"/>
          <w:szCs w:val="24"/>
          <w:lang w:val="ro-RO"/>
        </w:rPr>
        <w:t xml:space="preserve"> </w:t>
      </w:r>
      <w:proofErr w:type="spellStart"/>
      <w:r w:rsidRPr="005E157F">
        <w:rPr>
          <w:b/>
          <w:bCs/>
          <w:sz w:val="24"/>
          <w:szCs w:val="24"/>
          <w:lang w:val="ro-RO"/>
        </w:rPr>
        <w:t>Breath</w:t>
      </w:r>
      <w:proofErr w:type="spellEnd"/>
      <w:r w:rsidRPr="005E157F">
        <w:rPr>
          <w:b/>
          <w:bCs/>
          <w:sz w:val="24"/>
          <w:szCs w:val="24"/>
          <w:lang w:val="ro-RO"/>
        </w:rPr>
        <w:t xml:space="preserve"> România</w:t>
      </w:r>
    </w:p>
    <w:p w:rsidR="005E157F" w:rsidRPr="005E157F" w:rsidRDefault="005E157F" w:rsidP="005E157F">
      <w:pPr>
        <w:jc w:val="center"/>
        <w:rPr>
          <w:b/>
          <w:bCs/>
          <w:sz w:val="24"/>
          <w:szCs w:val="24"/>
          <w:lang w:val="ro-RO"/>
        </w:rPr>
      </w:pPr>
    </w:p>
    <w:p w:rsidR="005E157F" w:rsidRPr="005E157F" w:rsidRDefault="005E157F" w:rsidP="005E157F">
      <w:pPr>
        <w:jc w:val="center"/>
        <w:rPr>
          <w:b/>
          <w:bCs/>
          <w:sz w:val="24"/>
          <w:szCs w:val="24"/>
          <w:lang w:val="ro-RO"/>
        </w:rPr>
      </w:pPr>
    </w:p>
    <w:p w:rsidR="005E157F" w:rsidRPr="005E157F" w:rsidRDefault="005E157F" w:rsidP="005E157F">
      <w:pPr>
        <w:jc w:val="center"/>
        <w:rPr>
          <w:b/>
          <w:bCs/>
          <w:sz w:val="24"/>
          <w:szCs w:val="24"/>
          <w:lang w:val="ro-RO"/>
        </w:rPr>
      </w:pPr>
    </w:p>
    <w:p w:rsidR="005E157F" w:rsidRPr="005E157F" w:rsidRDefault="005E157F" w:rsidP="005E157F">
      <w:pPr>
        <w:spacing w:line="360" w:lineRule="auto"/>
        <w:ind w:firstLine="720"/>
        <w:jc w:val="both"/>
        <w:rPr>
          <w:sz w:val="24"/>
          <w:szCs w:val="24"/>
          <w:lang w:val="ro-RO"/>
        </w:rPr>
      </w:pPr>
      <w:r w:rsidRPr="005E157F">
        <w:rPr>
          <w:sz w:val="24"/>
          <w:szCs w:val="24"/>
          <w:lang w:val="ro-RO"/>
        </w:rPr>
        <w:t xml:space="preserve">Având în vedere cererea nr. 25648/2019 a </w:t>
      </w:r>
      <w:proofErr w:type="spellStart"/>
      <w:r w:rsidRPr="005E157F">
        <w:rPr>
          <w:sz w:val="24"/>
          <w:szCs w:val="24"/>
          <w:lang w:val="ro-RO"/>
        </w:rPr>
        <w:t>Fundaţiei</w:t>
      </w:r>
      <w:proofErr w:type="spellEnd"/>
      <w:r w:rsidRPr="005E157F">
        <w:rPr>
          <w:sz w:val="24"/>
          <w:szCs w:val="24"/>
          <w:lang w:val="ro-RO"/>
        </w:rPr>
        <w:t xml:space="preserve"> </w:t>
      </w:r>
      <w:proofErr w:type="spellStart"/>
      <w:r w:rsidRPr="005E157F">
        <w:rPr>
          <w:sz w:val="24"/>
          <w:szCs w:val="24"/>
          <w:lang w:val="ro-RO"/>
        </w:rPr>
        <w:t>Breath</w:t>
      </w:r>
      <w:proofErr w:type="spellEnd"/>
      <w:r w:rsidRPr="005E157F">
        <w:rPr>
          <w:sz w:val="24"/>
          <w:szCs w:val="24"/>
          <w:lang w:val="ro-RO"/>
        </w:rPr>
        <w:t xml:space="preserve">, în conformitate cu prevederile Legii nr.227/2015 privind Codul Fiscal, propun scutirea de la plata impozitului pentru teren, </w:t>
      </w:r>
      <w:proofErr w:type="spellStart"/>
      <w:r w:rsidRPr="005E157F">
        <w:rPr>
          <w:sz w:val="24"/>
          <w:szCs w:val="24"/>
          <w:lang w:val="ro-RO"/>
        </w:rPr>
        <w:t>construcţii</w:t>
      </w:r>
      <w:proofErr w:type="spellEnd"/>
      <w:r w:rsidRPr="005E157F">
        <w:rPr>
          <w:sz w:val="24"/>
          <w:szCs w:val="24"/>
          <w:lang w:val="ro-RO"/>
        </w:rPr>
        <w:t xml:space="preserve"> şi taxă auto – </w:t>
      </w:r>
      <w:proofErr w:type="spellStart"/>
      <w:r w:rsidRPr="005E157F">
        <w:rPr>
          <w:sz w:val="24"/>
          <w:szCs w:val="24"/>
          <w:lang w:val="ro-RO"/>
        </w:rPr>
        <w:t>Fundaţia</w:t>
      </w:r>
      <w:proofErr w:type="spellEnd"/>
      <w:r w:rsidRPr="005E157F">
        <w:rPr>
          <w:sz w:val="24"/>
          <w:szCs w:val="24"/>
          <w:lang w:val="ro-RO"/>
        </w:rPr>
        <w:t xml:space="preserve"> </w:t>
      </w:r>
      <w:proofErr w:type="spellStart"/>
      <w:r w:rsidRPr="005E157F">
        <w:rPr>
          <w:sz w:val="24"/>
          <w:szCs w:val="24"/>
          <w:lang w:val="ro-RO"/>
        </w:rPr>
        <w:t>Breath</w:t>
      </w:r>
      <w:proofErr w:type="spellEnd"/>
      <w:r w:rsidRPr="005E157F">
        <w:rPr>
          <w:sz w:val="24"/>
          <w:szCs w:val="24"/>
          <w:lang w:val="ro-RO"/>
        </w:rPr>
        <w:t xml:space="preserve"> România, CUI: 13758172, cu sediul în Techirghiol, str. Ovidiu nr.20B, pentru anul fiscal 2020.</w:t>
      </w:r>
    </w:p>
    <w:p w:rsidR="005E157F" w:rsidRPr="005E157F" w:rsidRDefault="005E157F" w:rsidP="005E157F">
      <w:pPr>
        <w:spacing w:line="360" w:lineRule="auto"/>
        <w:jc w:val="both"/>
        <w:rPr>
          <w:sz w:val="24"/>
          <w:szCs w:val="24"/>
          <w:lang w:val="ro-RO"/>
        </w:rPr>
      </w:pPr>
    </w:p>
    <w:p w:rsidR="005E157F" w:rsidRPr="005E157F" w:rsidRDefault="005E157F" w:rsidP="005E157F">
      <w:pPr>
        <w:spacing w:line="276" w:lineRule="auto"/>
        <w:ind w:left="720"/>
        <w:contextualSpacing/>
        <w:jc w:val="both"/>
        <w:rPr>
          <w:i/>
          <w:iCs/>
          <w:sz w:val="24"/>
          <w:szCs w:val="24"/>
        </w:rPr>
      </w:pPr>
    </w:p>
    <w:p w:rsidR="005E157F" w:rsidRPr="005E157F" w:rsidRDefault="005E157F" w:rsidP="005E157F">
      <w:pPr>
        <w:spacing w:line="276" w:lineRule="auto"/>
        <w:ind w:left="720"/>
        <w:contextualSpacing/>
        <w:jc w:val="both"/>
        <w:rPr>
          <w:i/>
          <w:iCs/>
          <w:sz w:val="24"/>
          <w:szCs w:val="24"/>
        </w:rPr>
      </w:pPr>
    </w:p>
    <w:p w:rsidR="005E157F" w:rsidRPr="005E157F" w:rsidRDefault="005E157F" w:rsidP="005E157F">
      <w:pPr>
        <w:spacing w:line="276" w:lineRule="auto"/>
        <w:jc w:val="both"/>
        <w:rPr>
          <w:b/>
          <w:bCs/>
          <w:sz w:val="24"/>
          <w:szCs w:val="24"/>
          <w:lang w:val="ro-RO"/>
        </w:rPr>
      </w:pPr>
    </w:p>
    <w:p w:rsidR="005E157F" w:rsidRPr="005E157F" w:rsidRDefault="005E157F" w:rsidP="005E157F">
      <w:pPr>
        <w:jc w:val="center"/>
        <w:rPr>
          <w:b/>
          <w:bCs/>
          <w:i/>
          <w:iCs/>
          <w:sz w:val="24"/>
          <w:szCs w:val="24"/>
          <w:lang w:val="ro-RO"/>
        </w:rPr>
      </w:pPr>
      <w:r w:rsidRPr="005E157F">
        <w:rPr>
          <w:b/>
          <w:bCs/>
          <w:i/>
          <w:iCs/>
          <w:sz w:val="24"/>
          <w:szCs w:val="24"/>
          <w:lang w:val="ro-RO"/>
        </w:rPr>
        <w:t>PRIMAR,</w:t>
      </w:r>
    </w:p>
    <w:p w:rsidR="005E157F" w:rsidRPr="005E157F" w:rsidRDefault="005E157F" w:rsidP="005E157F">
      <w:pPr>
        <w:jc w:val="center"/>
        <w:rPr>
          <w:b/>
          <w:bCs/>
          <w:i/>
          <w:iCs/>
          <w:sz w:val="24"/>
          <w:szCs w:val="24"/>
          <w:lang w:val="ro-RO"/>
        </w:rPr>
      </w:pPr>
      <w:r w:rsidRPr="005E157F">
        <w:rPr>
          <w:b/>
          <w:bCs/>
          <w:i/>
          <w:iCs/>
          <w:sz w:val="24"/>
          <w:szCs w:val="24"/>
          <w:lang w:val="ro-RO"/>
        </w:rPr>
        <w:t>IULIAN-CONSTANTIN</w:t>
      </w:r>
      <w:r w:rsidRPr="005E157F">
        <w:rPr>
          <w:sz w:val="24"/>
          <w:szCs w:val="24"/>
        </w:rPr>
        <w:t xml:space="preserve"> </w:t>
      </w:r>
      <w:r w:rsidRPr="005E157F">
        <w:rPr>
          <w:b/>
          <w:bCs/>
          <w:i/>
          <w:iCs/>
          <w:sz w:val="24"/>
          <w:szCs w:val="24"/>
          <w:lang w:val="ro-RO"/>
        </w:rPr>
        <w:t>SOCEANU</w:t>
      </w:r>
    </w:p>
    <w:p w:rsidR="005E157F" w:rsidRPr="005E157F" w:rsidRDefault="005E157F" w:rsidP="005E157F">
      <w:pPr>
        <w:rPr>
          <w:sz w:val="24"/>
          <w:szCs w:val="24"/>
        </w:rPr>
      </w:pPr>
    </w:p>
    <w:p w:rsidR="005E157F" w:rsidRPr="005E157F" w:rsidRDefault="005E157F" w:rsidP="005E157F">
      <w:pPr>
        <w:rPr>
          <w:sz w:val="24"/>
          <w:szCs w:val="24"/>
        </w:rPr>
      </w:pPr>
    </w:p>
    <w:p w:rsidR="005E157F" w:rsidRPr="005E157F" w:rsidRDefault="005E157F" w:rsidP="005E157F">
      <w:pPr>
        <w:rPr>
          <w:sz w:val="24"/>
          <w:szCs w:val="24"/>
        </w:rPr>
      </w:pPr>
    </w:p>
    <w:p w:rsidR="005E157F" w:rsidRPr="001C1041" w:rsidRDefault="005E157F">
      <w:pPr>
        <w:jc w:val="right"/>
        <w:rPr>
          <w:rFonts w:eastAsia="SimSun"/>
          <w:b/>
          <w:bCs/>
          <w:sz w:val="24"/>
          <w:szCs w:val="24"/>
          <w:lang w:val="ro-RO" w:eastAsia="zh-CN"/>
        </w:rPr>
      </w:pPr>
      <w:bookmarkStart w:id="4" w:name="_GoBack"/>
      <w:bookmarkEnd w:id="4"/>
    </w:p>
    <w:sectPr w:rsidR="005E157F" w:rsidRPr="001C1041">
      <w:headerReference w:type="default" r:id="rId8"/>
      <w:footerReference w:type="default" r:id="rId9"/>
      <w:pgSz w:w="11906" w:h="16838"/>
      <w:pgMar w:top="567" w:right="1134" w:bottom="56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3982" w:rsidRDefault="00BE3982">
      <w:r>
        <w:separator/>
      </w:r>
    </w:p>
  </w:endnote>
  <w:endnote w:type="continuationSeparator" w:id="0">
    <w:p w:rsidR="00BE3982" w:rsidRDefault="00BE3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4EBF" w:rsidRDefault="001C1041">
    <w:pPr>
      <w:pStyle w:val="Subsol"/>
      <w:spacing w:line="360" w:lineRule="auto"/>
      <w:rPr>
        <w:b/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57785" cy="146050"/>
              <wp:effectExtent l="0" t="0" r="0" b="0"/>
              <wp:wrapNone/>
              <wp:docPr id="1" name="Casetă tex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F14EBF" w:rsidRDefault="00F14EBF">
                          <w:pPr>
                            <w:pStyle w:val="Subsol"/>
                            <w:ind w:rightChars="-8" w:right="-16"/>
                            <w:jc w:val="both"/>
                            <w:rPr>
                              <w:lang w:val="ro-RO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 xmlns="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1" o:spid="_x0000_s1029" type="#_x0000_t202" style="position:absolute;margin-left:-46.65pt;margin-top:0;width:4.55pt;height:11.5pt;z-index:251663360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OKq7QEAAL0DAAAOAAAAZHJzL2Uyb0RvYy54bWysU8Fu1DAQvSPxD5bvbLKFbatos1XZahFS&#10;oUiFD3AcJ7GIPdbYu8ly5df4MMbOZintDXGxxuPx83tvxuub0fTsoNBrsCVfLnLOlJVQa9uW/NvX&#10;3ZtrznwQthY9WFXyo/L8ZvP61XpwhbqADvpaISMQ64vBlbwLwRVZ5mWnjPALcMrSYQNoRKAttlmN&#10;YiB002cXeX6ZDYC1Q5DKe8reTYd8k/CbRsnw0DReBdaXnLiFtGJaq7hmm7UoWhSu0/JEQ/wDCyO0&#10;pUfPUHciCLZH/QLKaIngoQkLCSaDptFSJQ2kZpk/U/PYCaeSFjLHu7NN/v/Bys+HL8h0Tb3jzApD&#10;LdoK8uvXTxbUGNgyOjQ4X1Dho6PSML6HMVZHtd7dg/zumYVtJ2yrbhFh6JSoiWG6mT25OuH4CFIN&#10;n6Cmp8Q+QAIaGzQRkAxhhE6dOp67E2lISq6urq5XnEk6Wb67zFepeZko5rsOffigwLAYlByp9wlb&#10;HO59IBVUOpfEpyzsdN+n/vf2rwQVxkziHulOxMNYjcmot7MlFdRHEoMwTRX9Ago6wB+cDTRRJbc0&#10;8pz1Hy3ZEYdvDnAOqjkQVtLFkgfOpnAbpiHdO9RtR7iz4bdk2U4nPdHbicOJLM1Iknma5ziET/ep&#10;6s+v2/wGAAD//wMAUEsDBBQABgAIAAAAIQBzF2q21wAAAAIBAAAPAAAAZHJzL2Rvd25yZXYueG1s&#10;TI/BasMwEETvhf6D2EBujZwE2tS1HEqgl96SlkJvG2tjmUgrIymO/fdRe2kvC8MMM2+r7eisGCjE&#10;zrOC5aIAQdx43XGr4PPj7WEDIiZkjdYzKZgowra+v6uw1P7KexoOqRW5hGOJCkxKfSllbAw5jAvf&#10;E2fv5IPDlGVopQ54zeXOylVRPEqHHecFgz3tDDXnw8UpeBq/PPWRdvR9Gppgumlj3yel5rPx9QVE&#10;ojH9heEHP6NDnZmO/sI6CqsgP5J+b/aelyCOClbrAmRdyf/o9Q0AAP//AwBQSwECLQAUAAYACAAA&#10;ACEAtoM4kv4AAADhAQAAEwAAAAAAAAAAAAAAAAAAAAAAW0NvbnRlbnRfVHlwZXNdLnhtbFBLAQIt&#10;ABQABgAIAAAAIQA4/SH/1gAAAJQBAAALAAAAAAAAAAAAAAAAAC8BAABfcmVscy8ucmVsc1BLAQIt&#10;ABQABgAIAAAAIQCdNOKq7QEAAL0DAAAOAAAAAAAAAAAAAAAAAC4CAABkcnMvZTJvRG9jLnhtbFBL&#10;AQItABQABgAIAAAAIQBzF2q21wAAAAIBAAAPAAAAAAAAAAAAAAAAAEcEAABkcnMvZG93bnJldi54&#10;bWxQSwUGAAAAAAQABADzAAAASwUAAAAA&#10;" filled="f" stroked="f">
              <v:textbox style="mso-fit-shape-to-text:t" inset="0,0,0,0">
                <w:txbxContent>
                  <w:p w:rsidR="00F14EBF" w:rsidRDefault="00F14EBF">
                    <w:pPr>
                      <w:pStyle w:val="Subsol"/>
                      <w:ind w:rightChars="-8" w:right="-16"/>
                      <w:jc w:val="both"/>
                      <w:rPr>
                        <w:lang w:val="ro-RO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3982" w:rsidRDefault="00BE3982">
      <w:r>
        <w:separator/>
      </w:r>
    </w:p>
  </w:footnote>
  <w:footnote w:type="continuationSeparator" w:id="0">
    <w:p w:rsidR="00BE3982" w:rsidRDefault="00BE39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4EBF" w:rsidRDefault="001C1041">
    <w:pPr>
      <w:pStyle w:val="Antet"/>
      <w:jc w:val="right"/>
      <w:rPr>
        <w:b/>
        <w:i/>
        <w:sz w:val="22"/>
      </w:rPr>
    </w:pPr>
    <w:r>
      <w:rPr>
        <w:i/>
        <w:noProof/>
        <w:lang w:val="ro-RO" w:eastAsia="ro-RO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334645</wp:posOffset>
          </wp:positionH>
          <wp:positionV relativeFrom="paragraph">
            <wp:posOffset>56515</wp:posOffset>
          </wp:positionV>
          <wp:extent cx="580390" cy="840740"/>
          <wp:effectExtent l="0" t="0" r="0" b="0"/>
          <wp:wrapSquare wrapText="bothSides"/>
          <wp:docPr id="6" name="Imagine 6" descr="Coat of arms of Romania.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ine 6" descr="Coat of arms of Romania.sv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0390" cy="840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i/>
        <w:sz w:val="22"/>
      </w:rPr>
      <w:t xml:space="preserve">                                             </w:t>
    </w:r>
  </w:p>
  <w:p w:rsidR="00F14EBF" w:rsidRDefault="001C1041">
    <w:pPr>
      <w:tabs>
        <w:tab w:val="center" w:pos="4320"/>
        <w:tab w:val="right" w:pos="8640"/>
      </w:tabs>
      <w:rPr>
        <w:b/>
        <w:i/>
        <w:sz w:val="28"/>
      </w:rPr>
    </w:pPr>
    <w:r>
      <w:rPr>
        <w:i/>
        <w:noProof/>
        <w:sz w:val="24"/>
        <w:lang w:val="ro-RO" w:eastAsia="ro-RO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>
              <wp:simplePos x="0" y="0"/>
              <wp:positionH relativeFrom="column">
                <wp:posOffset>3274695</wp:posOffset>
              </wp:positionH>
              <wp:positionV relativeFrom="paragraph">
                <wp:posOffset>108585</wp:posOffset>
              </wp:positionV>
              <wp:extent cx="2662555" cy="617220"/>
              <wp:effectExtent l="0" t="3810" r="0" b="2540"/>
              <wp:wrapSquare wrapText="bothSides"/>
              <wp:docPr id="4" name="Casetă tex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2555" cy="617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F14EBF" w:rsidRDefault="001C1041">
                          <w:pPr>
                            <w:jc w:val="right"/>
                            <w:rPr>
                              <w:i/>
                              <w:sz w:val="18"/>
                              <w:szCs w:val="18"/>
                            </w:rPr>
                          </w:pPr>
                          <w:r>
                            <w:rPr>
                              <w:i/>
                              <w:sz w:val="18"/>
                              <w:szCs w:val="18"/>
                            </w:rPr>
                            <w:t xml:space="preserve">  Str. Doctor Victor </w:t>
                          </w:r>
                          <w:proofErr w:type="spellStart"/>
                          <w:r>
                            <w:rPr>
                              <w:i/>
                              <w:sz w:val="18"/>
                              <w:szCs w:val="18"/>
                            </w:rPr>
                            <w:t>Climescu</w:t>
                          </w:r>
                          <w:proofErr w:type="spellEnd"/>
                          <w:r>
                            <w:rPr>
                              <w:i/>
                              <w:sz w:val="18"/>
                              <w:szCs w:val="18"/>
                            </w:rPr>
                            <w:t xml:space="preserve"> nr. 24, C.P. 906100</w:t>
                          </w:r>
                        </w:p>
                        <w:p w:rsidR="00F14EBF" w:rsidRDefault="001C1041">
                          <w:pPr>
                            <w:jc w:val="right"/>
                            <w:rPr>
                              <w:i/>
                              <w:sz w:val="18"/>
                              <w:szCs w:val="18"/>
                            </w:rPr>
                          </w:pPr>
                          <w:r>
                            <w:rPr>
                              <w:i/>
                              <w:sz w:val="18"/>
                              <w:szCs w:val="18"/>
                            </w:rPr>
                            <w:t>Tel: 0040 241 735622; Fax: 0040 241 735314</w:t>
                          </w:r>
                        </w:p>
                        <w:p w:rsidR="00F14EBF" w:rsidRDefault="001C1041">
                          <w:pPr>
                            <w:jc w:val="right"/>
                            <w:rPr>
                              <w:i/>
                              <w:sz w:val="18"/>
                              <w:szCs w:val="18"/>
                            </w:rPr>
                          </w:pPr>
                          <w:r>
                            <w:rPr>
                              <w:i/>
                              <w:sz w:val="18"/>
                              <w:szCs w:val="18"/>
                            </w:rPr>
                            <w:t>E-mail: apl@primariatechirghiol.ro</w:t>
                          </w:r>
                        </w:p>
                        <w:p w:rsidR="00F14EBF" w:rsidRDefault="001C1041">
                          <w:pPr>
                            <w:jc w:val="right"/>
                            <w:rPr>
                              <w:i/>
                              <w:sz w:val="18"/>
                              <w:szCs w:val="18"/>
                            </w:rPr>
                          </w:pPr>
                          <w:r>
                            <w:rPr>
                              <w:i/>
                              <w:sz w:val="18"/>
                              <w:szCs w:val="18"/>
                            </w:rPr>
                            <w:t>Web: www.primariatechirghiol.ro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="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4" o:spid="_x0000_s1026" type="#_x0000_t202" style="position:absolute;margin-left:257.85pt;margin-top:8.55pt;width:209.65pt;height:48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YNQ+QEAAMoDAAAOAAAAZHJzL2Uyb0RvYy54bWysU9uO0zAQfUfiHyy/07RR24Wo6Wrpqghp&#10;uUgLHzB1nMYi8Zix22R55df4MMZOWwq8IV4s2zM+c+bM8ep26Fpx1OQN2lLOJlMptFVYGbsv5edP&#10;2xcvpfABbAUtWl3KJ+3l7fr5s1XvCp1jg22lSTCI9UXvStmE4Ios86rRHfgJOm05WCN1EPhI+6wi&#10;6Bm9a7N8Ol1mPVLlCJX2nm/vx6BcJ/y61ip8qGuvg2hLydxCWimtu7hm6xUUewLXGHWiAf/AogNj&#10;uegF6h4CiAOZv6A6owg91mGisMuwro3SqQfuZjb9o5vHBpxOvbA43l1k8v8PVr0/fiRhqlLOpbDQ&#10;8Yg2wHr9+C6CHoKYR4V65wtOfHScGobXOPCkU7fePaD64oXFTQN2r++IsG80VMxwFl9mV09HHB9B&#10;dv07rLgUHAImoKGmLsrHgghG50k9XaYTaSi+zJfLfLFYSKE4tpzd5HkaXwbF+bUjH95o7ETclJJ4&#10;+gkdjg8+RDZQnFNiMYtb07bJAa397YIT401iHwmP1MOwG05q7LB64j4IR0PxB+BNg/RNip7NVEr/&#10;9QCkpWjfWtbi1Ww+j+5Lh/nihpkLuo7sriNgFUOVMkgxbjdhdOzBkdk3XOms/h3rtzWptSj0yOrE&#10;mw2TOj6ZOzry+pyyfn3B9U8AAAD//wMAUEsDBBQABgAIAAAAIQBbcWrj3gAAAAoBAAAPAAAAZHJz&#10;L2Rvd25yZXYueG1sTI/BTsMwEETvSPyDtUjcqJOWEAhxqgq15QiUiLMbL0lEvLZiNw1/z3KC4848&#10;zc6U69kOYsIx9I4UpIsEBFLjTE+tgvp9d3MPIkRNRg+OUME3BlhXlxelLow70xtOh9gKDqFQaAVd&#10;jL6QMjQdWh0WziOx9+lGqyOfYyvNqM8cbge5TJI7aXVP/KHTHp86bL4OJ6vAR7/Pn8eX1812NyX1&#10;x75e9u1WqeurefMIIuIc/2D4rc/VoeJOR3ciE8SgIEuznFE28hQEAw+rjMcdWUhvVyCrUv6fUP0A&#10;AAD//wMAUEsBAi0AFAAGAAgAAAAhALaDOJL+AAAA4QEAABMAAAAAAAAAAAAAAAAAAAAAAFtDb250&#10;ZW50X1R5cGVzXS54bWxQSwECLQAUAAYACAAAACEAOP0h/9YAAACUAQAACwAAAAAAAAAAAAAAAAAv&#10;AQAAX3JlbHMvLnJlbHNQSwECLQAUAAYACAAAACEAY22DUPkBAADKAwAADgAAAAAAAAAAAAAAAAAu&#10;AgAAZHJzL2Uyb0RvYy54bWxQSwECLQAUAAYACAAAACEAW3Fq494AAAAKAQAADwAAAAAAAAAAAAAA&#10;AABTBAAAZHJzL2Rvd25yZXYueG1sUEsFBgAAAAAEAAQA8wAAAF4FAAAAAA==&#10;" filled="f" stroked="f">
              <v:textbox style="mso-fit-shape-to-text:t">
                <w:txbxContent>
                  <w:p w:rsidR="00F14EBF" w:rsidRDefault="001C1041">
                    <w:pPr>
                      <w:jc w:val="right"/>
                      <w:rPr>
                        <w:i/>
                        <w:sz w:val="18"/>
                        <w:szCs w:val="18"/>
                      </w:rPr>
                    </w:pPr>
                    <w:r>
                      <w:rPr>
                        <w:i/>
                        <w:sz w:val="18"/>
                        <w:szCs w:val="18"/>
                      </w:rPr>
                      <w:t xml:space="preserve">  Str. Doctor Victor </w:t>
                    </w:r>
                    <w:proofErr w:type="spellStart"/>
                    <w:r>
                      <w:rPr>
                        <w:i/>
                        <w:sz w:val="18"/>
                        <w:szCs w:val="18"/>
                      </w:rPr>
                      <w:t>Climescu</w:t>
                    </w:r>
                    <w:proofErr w:type="spellEnd"/>
                    <w:r>
                      <w:rPr>
                        <w:i/>
                        <w:sz w:val="18"/>
                        <w:szCs w:val="18"/>
                      </w:rPr>
                      <w:t xml:space="preserve"> nr. 24, C.P. 906100</w:t>
                    </w:r>
                  </w:p>
                  <w:p w:rsidR="00F14EBF" w:rsidRDefault="001C1041">
                    <w:pPr>
                      <w:jc w:val="right"/>
                      <w:rPr>
                        <w:i/>
                        <w:sz w:val="18"/>
                        <w:szCs w:val="18"/>
                      </w:rPr>
                    </w:pPr>
                    <w:r>
                      <w:rPr>
                        <w:i/>
                        <w:sz w:val="18"/>
                        <w:szCs w:val="18"/>
                      </w:rPr>
                      <w:t>Tel: 0040 241 735622; Fax: 0040 241 735314</w:t>
                    </w:r>
                  </w:p>
                  <w:p w:rsidR="00F14EBF" w:rsidRDefault="001C1041">
                    <w:pPr>
                      <w:jc w:val="right"/>
                      <w:rPr>
                        <w:i/>
                        <w:sz w:val="18"/>
                        <w:szCs w:val="18"/>
                      </w:rPr>
                    </w:pPr>
                    <w:r>
                      <w:rPr>
                        <w:i/>
                        <w:sz w:val="18"/>
                        <w:szCs w:val="18"/>
                      </w:rPr>
                      <w:t xml:space="preserve">E-mail: </w:t>
                    </w:r>
                    <w:r>
                      <w:rPr>
                        <w:i/>
                        <w:sz w:val="18"/>
                        <w:szCs w:val="18"/>
                      </w:rPr>
                      <w:t>apl@primariatechirghiol.ro</w:t>
                    </w:r>
                  </w:p>
                  <w:p w:rsidR="00F14EBF" w:rsidRDefault="001C1041">
                    <w:pPr>
                      <w:jc w:val="right"/>
                      <w:rPr>
                        <w:i/>
                        <w:sz w:val="18"/>
                        <w:szCs w:val="18"/>
                      </w:rPr>
                    </w:pPr>
                    <w:r>
                      <w:rPr>
                        <w:i/>
                        <w:sz w:val="18"/>
                        <w:szCs w:val="18"/>
                      </w:rPr>
                      <w:t>Web: www.primariatechirghiol.ro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i/>
        <w:noProof/>
        <w:sz w:val="24"/>
        <w:lang w:val="ro-RO" w:eastAsia="ro-RO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>
              <wp:simplePos x="0" y="0"/>
              <wp:positionH relativeFrom="column">
                <wp:posOffset>5095240</wp:posOffset>
              </wp:positionH>
              <wp:positionV relativeFrom="paragraph">
                <wp:posOffset>-419100</wp:posOffset>
              </wp:positionV>
              <wp:extent cx="240665" cy="237490"/>
              <wp:effectExtent l="0" t="0" r="0" b="0"/>
              <wp:wrapSquare wrapText="bothSides"/>
              <wp:docPr id="3" name="Casetă tex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665" cy="237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F14EBF" w:rsidRDefault="00F14EBF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="">
          <w:pict>
            <v:shape id="Casetă text 3" o:spid="_x0000_s1027" type="#_x0000_t202" style="position:absolute;margin-left:401.2pt;margin-top:-33pt;width:18.95pt;height:18.7pt;z-index:251661312;visibility:visible;mso-wrap-style:non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lOO+QEAAM4DAAAOAAAAZHJzL2Uyb0RvYy54bWysU8tu2zAQvBfoPxC81/IrTiNYDlIHLgqk&#10;DyDtB6wpyiIqcYklbSm99tf6YVlStuO2t6IXguQuZ2d2h8vbvm3EQZM3aAs5GY2l0FZhaeyukN++&#10;bt68lcIHsCU0aHUhn7SXt6vXr5ady/UUa2xKTYJBrM87V8g6BJdnmVe1bsGP0GnLwQqphcBH2mUl&#10;QcfobZNNx+NF1iGVjlBp7/n2fgjKVcKvKq3C56ryOoimkMwtpJXSuo1rtlpCviNwtVFHGvAPLFow&#10;loueoe4hgNiT+QuqNYrQYxVGCtsMq8oonTSwmsn4DzWPNTidtHBzvDu3yf8/WPXp8IWEKQs5k8JC&#10;yyNaA/fr108RdB/ELHaocz7nxEfHqaF/hz1POqn17gHVdy8srmuwO31HhF2toWSGk/gyu3g64PgI&#10;su0+YsmlYB8wAfUVtbF93BDB6Dypp/N0Ig3Fl9P5eLG4kkJxaDq7nt+k6WWQnx478uG9xlbETSGJ&#10;h5/A4fDgQyQD+Skl1rK4MU2TDNDY3y44Md4k8pHvwDz02z51KimLwrZYPrEawsFW/A14UyP9kKJj&#10;SxXSsuelaD5Y7sfNZD6PDkyH+dX1lA90GdleRsAqBipkkGLYrsPg2r0js6u5zmkCd9zDjUn6Xjgd&#10;ybNpkuyjwaMrL88p6+Ubrp4BAAD//wMAUEsDBBQABgAIAAAAIQBm5FwZ4wAAAAsBAAAPAAAAZHJz&#10;L2Rvd25yZXYueG1sTI/LTsMwEEX3SPyDNUjsWpsQhSiNUyFeEhUsGiqk7tx4mkTEdmQ7bfh7hhUs&#10;Z+bozrnlejYDO6EPvbMSbpYCGNrG6d62EnYfz4scWIjKajU4ixK+McC6urwoVaHd2W7xVMeWUYgN&#10;hZLQxTgWnIemQ6PC0o1o6XZ03qhIo2+59upM4WbgiRAZN6q39KFTIz502HzVk5Hw8rppu+3jZvpM&#10;fZ3ejfun4/vbTsrrq/l+BSziHP9g+NUndajI6eAmqwMbJOQiSQmVsMgyKkVEnopbYAfaJHkGvCr5&#10;/w7VDwAAAP//AwBQSwECLQAUAAYACAAAACEAtoM4kv4AAADhAQAAEwAAAAAAAAAAAAAAAAAAAAAA&#10;W0NvbnRlbnRfVHlwZXNdLnhtbFBLAQItABQABgAIAAAAIQA4/SH/1gAAAJQBAAALAAAAAAAAAAAA&#10;AAAAAC8BAABfcmVscy8ucmVsc1BLAQItABQABgAIAAAAIQCtNlOO+QEAAM4DAAAOAAAAAAAAAAAA&#10;AAAAAC4CAABkcnMvZTJvRG9jLnhtbFBLAQItABQABgAIAAAAIQBm5FwZ4wAAAAsBAAAPAAAAAAAA&#10;AAAAAAAAAFMEAABkcnMvZG93bnJldi54bWxQSwUGAAAAAAQABADzAAAAYwUAAAAA&#10;" filled="f" stroked="f">
              <v:textbox style="mso-fit-shape-to-text:t">
                <w:txbxContent>
                  <w:p w:rsidR="00F14EBF" w:rsidRDefault="00F14EBF"/>
                </w:txbxContent>
              </v:textbox>
              <w10:wrap type="square"/>
            </v:shape>
          </w:pict>
        </mc:Fallback>
      </mc:AlternateContent>
    </w:r>
    <w:r>
      <w:rPr>
        <w:b/>
        <w:i/>
        <w:sz w:val="28"/>
      </w:rPr>
      <w:t xml:space="preserve">            </w:t>
    </w:r>
    <w:r>
      <w:rPr>
        <w:b/>
        <w:i/>
        <w:sz w:val="28"/>
      </w:rPr>
      <w:tab/>
      <w:t xml:space="preserve">                                                         </w:t>
    </w:r>
  </w:p>
  <w:p w:rsidR="00F14EBF" w:rsidRDefault="001C1041">
    <w:pPr>
      <w:tabs>
        <w:tab w:val="center" w:pos="4320"/>
        <w:tab w:val="right" w:pos="8640"/>
      </w:tabs>
      <w:rPr>
        <w:b/>
        <w:i/>
        <w:sz w:val="22"/>
      </w:rPr>
    </w:pPr>
    <w:r>
      <w:rPr>
        <w:b/>
        <w:i/>
        <w:sz w:val="28"/>
      </w:rPr>
      <w:t xml:space="preserve">            </w:t>
    </w:r>
    <w:r>
      <w:rPr>
        <w:b/>
        <w:i/>
        <w:sz w:val="22"/>
      </w:rPr>
      <w:t xml:space="preserve">                                              </w:t>
    </w:r>
  </w:p>
  <w:p w:rsidR="00F14EBF" w:rsidRDefault="00F14EBF">
    <w:pPr>
      <w:tabs>
        <w:tab w:val="center" w:pos="4320"/>
        <w:tab w:val="right" w:pos="8640"/>
      </w:tabs>
      <w:jc w:val="right"/>
      <w:rPr>
        <w:b/>
        <w:i/>
        <w:sz w:val="22"/>
      </w:rPr>
    </w:pPr>
  </w:p>
  <w:p w:rsidR="00F14EBF" w:rsidRDefault="00F14EBF">
    <w:pPr>
      <w:tabs>
        <w:tab w:val="center" w:pos="4320"/>
        <w:tab w:val="right" w:pos="8640"/>
      </w:tabs>
      <w:jc w:val="right"/>
      <w:rPr>
        <w:b/>
        <w:i/>
        <w:sz w:val="22"/>
      </w:rPr>
    </w:pPr>
  </w:p>
  <w:p w:rsidR="00F14EBF" w:rsidRDefault="001C1041">
    <w:pPr>
      <w:tabs>
        <w:tab w:val="center" w:pos="4320"/>
        <w:tab w:val="right" w:pos="8640"/>
      </w:tabs>
      <w:jc w:val="right"/>
      <w:rPr>
        <w:b/>
        <w:i/>
        <w:sz w:val="22"/>
      </w:rPr>
    </w:pPr>
    <w:r>
      <w:rPr>
        <w:i/>
        <w:noProof/>
        <w:sz w:val="24"/>
        <w:lang w:val="ro-RO" w:eastAsia="ro-RO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-147320</wp:posOffset>
              </wp:positionH>
              <wp:positionV relativeFrom="paragraph">
                <wp:posOffset>6985</wp:posOffset>
              </wp:positionV>
              <wp:extent cx="1613535" cy="441960"/>
              <wp:effectExtent l="0" t="0" r="635" b="0"/>
              <wp:wrapSquare wrapText="bothSides"/>
              <wp:docPr id="2" name="Casetă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3535" cy="441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F14EBF" w:rsidRDefault="001C1041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ROMÂNIA</w:t>
                          </w:r>
                        </w:p>
                        <w:p w:rsidR="00F14EBF" w:rsidRDefault="001C1041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JUDEŢUL CONSTANŢA</w:t>
                          </w:r>
                        </w:p>
                        <w:p w:rsidR="00F14EBF" w:rsidRDefault="001C1041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ORAŞUL TECHIRGHIOL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="">
          <w:pict>
            <v:shape id="Casetă text 2" o:spid="_x0000_s1028" type="#_x0000_t202" style="position:absolute;left:0;text-align:left;margin-left:-11.6pt;margin-top:.55pt;width:127.05pt;height:34.8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8NS+wEAANEDAAAOAAAAZHJzL2Uyb0RvYy54bWysU9uO0zAQfUfiHyy/0zTZtrBR09XSVRHS&#10;cpEWPmDqOE1E4jFjt0l55df4MMZOWwq8IV4s2zM+c+bM8fJu6Fpx0OQaNIVMJ1MptFFYNmZXyM+f&#10;Ni9eSeE8mBJaNLqQR+3k3er5s2Vvc51hjW2pSTCIcXlvC1l7b/MkcarWHbgJWm04WCF14PlIu6Qk&#10;6Bm9a5NsOl0kPVJpCZV2jm8fxqBcRfyq0sp/qCqnvWgLydx8XCmu27AmqyXkOwJbN+pEA/6BRQeN&#10;4aIXqAfwIPbU/AXVNYrQYeUnCrsEq6pROvbA3aTTP7p5qsHq2AuL4+xFJvf/YNX7w0cSTVnITAoD&#10;HY9oDazXj+/C68GLLCjUW5dz4pPlVD+8xoEnHbt19hHVFycMrmswO31PhH2toWSGaXiZXD0dcVwA&#10;2fbvsORSsPcYgYaKuiAfCyIYnSd1vEwn0FCh5CK9md/MpVAcm83S20UcXwL5+bUl599o7ETYFJJ4&#10;+hEdDo/OBzaQn1NCMYObpm2jA1rz2wUnhpvIPhAeqfthO5ykOomyxfLI7RCOvuJ/wJsa6ZsUPXuq&#10;kO7rHkhL0b41LMltOpsFE8bDbP4y4wNdR7bXETCKoQrppRi3az8ad2+p2dVc6TyEe5Zx08QOg94j&#10;qxN99k1s/OTxYMzrc8z69RNXPwEAAP//AwBQSwMEFAAGAAgAAAAhADALSwXcAAAACAEAAA8AAABk&#10;cnMvZG93bnJldi54bWxMj8FOwzAQRO9I/IO1SNxau65EIMSpKtSWI1Aizm68JBHx2rLdNPw95gTH&#10;1RvNvK02sx3ZhCEOjhSslgIYUuvMQJ2C5n2/uAcWkyajR0eo4BsjbOrrq0qXxl3oDadj6lguoVhq&#10;BX1KvuQ8tj1aHZfOI2X26YLVKZ+h4yboSy63I5dC3HGrB8oLvfb41GP7dTxbBT75Q/EcXl63u/0k&#10;mo9DI4dup9Ttzbx9BJZwTn9h+NXP6lBnp5M7k4lsVLCQa5mjGayAZS7X4gHYSUEhCuB1xf8/UP8A&#10;AAD//wMAUEsBAi0AFAAGAAgAAAAhALaDOJL+AAAA4QEAABMAAAAAAAAAAAAAAAAAAAAAAFtDb250&#10;ZW50X1R5cGVzXS54bWxQSwECLQAUAAYACAAAACEAOP0h/9YAAACUAQAACwAAAAAAAAAAAAAAAAAv&#10;AQAAX3JlbHMvLnJlbHNQSwECLQAUAAYACAAAACEADBfDUvsBAADRAwAADgAAAAAAAAAAAAAAAAAu&#10;AgAAZHJzL2Uyb0RvYy54bWxQSwECLQAUAAYACAAAACEAMAtLBdwAAAAIAQAADwAAAAAAAAAAAAAA&#10;AABVBAAAZHJzL2Rvd25yZXYueG1sUEsFBgAAAAAEAAQA8wAAAF4FAAAAAA==&#10;" filled="f" stroked="f">
              <v:textbox style="mso-fit-shape-to-text:t">
                <w:txbxContent>
                  <w:p w:rsidR="00F14EBF" w:rsidRDefault="001C1041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ROMÂNIA</w:t>
                    </w:r>
                  </w:p>
                  <w:p w:rsidR="00F14EBF" w:rsidRDefault="001C1041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JUDEŢUL CONSTANŢA</w:t>
                    </w:r>
                  </w:p>
                  <w:p w:rsidR="00F14EBF" w:rsidRDefault="001C1041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ORAŞUL TECHIRGHIOL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b/>
        <w:i/>
        <w:sz w:val="22"/>
      </w:rPr>
      <w:t xml:space="preserve">                                             </w:t>
    </w:r>
  </w:p>
  <w:p w:rsidR="00F14EBF" w:rsidRDefault="00F14EBF">
    <w:pPr>
      <w:tabs>
        <w:tab w:val="center" w:pos="4320"/>
        <w:tab w:val="right" w:pos="8640"/>
      </w:tabs>
      <w:jc w:val="right"/>
      <w:rPr>
        <w:b/>
        <w:i/>
        <w:sz w:val="22"/>
      </w:rPr>
    </w:pPr>
  </w:p>
  <w:p w:rsidR="00F14EBF" w:rsidRDefault="001C1041">
    <w:pPr>
      <w:pStyle w:val="Antet"/>
      <w:jc w:val="center"/>
    </w:pPr>
    <w:r>
      <w:rPr>
        <w:b/>
        <w:i/>
        <w:sz w:val="22"/>
      </w:rPr>
      <w:t>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5168B3"/>
    <w:multiLevelType w:val="multilevel"/>
    <w:tmpl w:val="3E5168B3"/>
    <w:lvl w:ilvl="0">
      <w:start w:val="1"/>
      <w:numFmt w:val="decimal"/>
      <w:lvlText w:val="%1."/>
      <w:lvlJc w:val="left"/>
      <w:pPr>
        <w:ind w:left="90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5C515AB6"/>
    <w:multiLevelType w:val="multilevel"/>
    <w:tmpl w:val="5C515AB6"/>
    <w:lvl w:ilvl="0">
      <w:start w:val="1"/>
      <w:numFmt w:val="bullet"/>
      <w:lvlText w:val="-"/>
      <w:lvlJc w:val="left"/>
      <w:pPr>
        <w:ind w:left="668" w:hanging="399"/>
      </w:pPr>
      <w:rPr>
        <w:rFonts w:ascii="Verdana" w:eastAsia="Verdana" w:hAnsi="Verdana" w:hint="default"/>
        <w:sz w:val="22"/>
        <w:szCs w:val="22"/>
      </w:rPr>
    </w:lvl>
    <w:lvl w:ilvl="1">
      <w:start w:val="1"/>
      <w:numFmt w:val="bullet"/>
      <w:lvlText w:val="•"/>
      <w:lvlJc w:val="left"/>
      <w:pPr>
        <w:ind w:left="1586" w:hanging="39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04" w:hanging="39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21" w:hanging="39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39" w:hanging="39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57" w:hanging="39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5" w:hanging="39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93" w:hanging="39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10" w:hanging="399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9C5"/>
    <w:rsid w:val="001C1041"/>
    <w:rsid w:val="005E157F"/>
    <w:rsid w:val="009D018F"/>
    <w:rsid w:val="00BE3982"/>
    <w:rsid w:val="00CE48AB"/>
    <w:rsid w:val="00D149C5"/>
    <w:rsid w:val="00F14EBF"/>
    <w:rsid w:val="03F515DE"/>
    <w:rsid w:val="04AA07E1"/>
    <w:rsid w:val="04C11DA2"/>
    <w:rsid w:val="0F30442C"/>
    <w:rsid w:val="0FDA5B6E"/>
    <w:rsid w:val="112B3B94"/>
    <w:rsid w:val="13001FD6"/>
    <w:rsid w:val="143B7219"/>
    <w:rsid w:val="1AFF6D49"/>
    <w:rsid w:val="3E7A43FA"/>
    <w:rsid w:val="40EA1638"/>
    <w:rsid w:val="41D0666F"/>
    <w:rsid w:val="4E55063C"/>
    <w:rsid w:val="51576445"/>
    <w:rsid w:val="6A4E5B88"/>
    <w:rsid w:val="76150B9D"/>
    <w:rsid w:val="7B120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86788"/>
  <w15:docId w15:val="{BF680D6C-B840-490E-A525-F8DC08AF4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uiPriority w:val="1"/>
    <w:qFormat/>
    <w:pPr>
      <w:ind w:left="102"/>
    </w:pPr>
    <w:rPr>
      <w:rFonts w:ascii="Verdana" w:eastAsia="Verdana" w:hAnsi="Verdana"/>
    </w:rPr>
  </w:style>
  <w:style w:type="paragraph" w:styleId="Subsol">
    <w:name w:val="footer"/>
    <w:basedOn w:val="Normal"/>
    <w:link w:val="SubsolCaracter"/>
    <w:uiPriority w:val="99"/>
    <w:qFormat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  <w:sz w:val="22"/>
      <w:szCs w:val="22"/>
      <w:lang w:val="en-GB"/>
    </w:rPr>
  </w:style>
  <w:style w:type="paragraph" w:styleId="Antet">
    <w:name w:val="header"/>
    <w:basedOn w:val="Normal"/>
    <w:link w:val="AntetCaracter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  <w:sz w:val="24"/>
      <w:szCs w:val="22"/>
      <w:lang w:val="en-GB"/>
    </w:rPr>
  </w:style>
  <w:style w:type="character" w:customStyle="1" w:styleId="AntetCaracter">
    <w:name w:val="Antet Caracter"/>
    <w:link w:val="Antet"/>
    <w:qFormat/>
    <w:rPr>
      <w:sz w:val="24"/>
    </w:rPr>
  </w:style>
  <w:style w:type="character" w:customStyle="1" w:styleId="SubsolCaracter">
    <w:name w:val="Subsol Caracter"/>
    <w:link w:val="Subsol"/>
    <w:uiPriority w:val="99"/>
    <w:qFormat/>
  </w:style>
  <w:style w:type="character" w:customStyle="1" w:styleId="SubsolCaracter1">
    <w:name w:val="Subsol Caracter1"/>
    <w:basedOn w:val="Fontdeparagrafimplicit"/>
    <w:uiPriority w:val="99"/>
    <w:semiHidden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ntetCaracter1">
    <w:name w:val="Antet Caracter1"/>
    <w:basedOn w:val="Fontdeparagrafimplicit"/>
    <w:uiPriority w:val="99"/>
    <w:semiHidden/>
    <w:qFormat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36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1217</Words>
  <Characters>6943</Characters>
  <Application>Microsoft Office Word</Application>
  <DocSecurity>0</DocSecurity>
  <Lines>57</Lines>
  <Paragraphs>16</Paragraphs>
  <ScaleCrop>false</ScaleCrop>
  <Company/>
  <LinksUpToDate>false</LinksUpToDate>
  <CharactersWithSpaces>8144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Regep</dc:creator>
  <cp:lastModifiedBy>Melissa Regep</cp:lastModifiedBy>
  <cp:revision>3</cp:revision>
  <cp:lastPrinted>2019-12-03T12:00:00Z</cp:lastPrinted>
  <dcterms:created xsi:type="dcterms:W3CDTF">2020-01-14T14:44:00Z</dcterms:created>
  <dcterms:modified xsi:type="dcterms:W3CDTF">2020-01-15T11:11:00Z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2057-11.2.0.8970</vt:lpwstr>
  </property>
</Properties>
</file>