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F" w:rsidRDefault="009416EF" w:rsidP="0012497B">
      <w:pPr>
        <w:pStyle w:val="Titlu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PROIECT</w:t>
      </w:r>
    </w:p>
    <w:p w:rsidR="009416EF" w:rsidRDefault="009416EF" w:rsidP="0012497B">
      <w:pPr>
        <w:pStyle w:val="Titlu"/>
        <w:rPr>
          <w:rFonts w:ascii="Times New Roman" w:hAnsi="Times New Roman" w:cs="Times New Roman"/>
          <w:b w:val="0"/>
          <w:bCs w:val="0"/>
          <w:lang w:val="ro-RO"/>
        </w:rPr>
      </w:pPr>
      <w:r>
        <w:rPr>
          <w:rFonts w:ascii="Times New Roman" w:hAnsi="Times New Roman" w:cs="Times New Roman"/>
          <w:b w:val="0"/>
          <w:bCs w:val="0"/>
          <w:lang w:val="ro-RO"/>
        </w:rPr>
        <w:t>H O T Ă R Â R E</w:t>
      </w:r>
    </w:p>
    <w:p w:rsidR="009416EF" w:rsidRDefault="009416EF" w:rsidP="00DF273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aprobarea Raportului semestrial de aplicare a Legii nr.448/2006</w:t>
      </w:r>
    </w:p>
    <w:p w:rsidR="009416EF" w:rsidRDefault="009416EF" w:rsidP="00DF273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perioada iulie 2019 -31 decembrie 2019</w:t>
      </w:r>
    </w:p>
    <w:p w:rsidR="009416EF" w:rsidRDefault="009416EF" w:rsidP="001249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Default="009416EF" w:rsidP="001249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Consiliul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oraului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Techirghiol, întrunit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şedinţa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din data ....................</w:t>
      </w:r>
    </w:p>
    <w:p w:rsidR="009416EF" w:rsidRDefault="009416EF" w:rsidP="0012497B">
      <w:pPr>
        <w:pStyle w:val="Corptex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Luând în dezbatere proiectul de hotărâre şi referatul de aprobare nr..................prezentate</w:t>
      </w:r>
    </w:p>
    <w:p w:rsidR="009416EF" w:rsidRDefault="009416EF" w:rsidP="0012497B">
      <w:pPr>
        <w:pStyle w:val="Corptex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de d-nul primar – Iulian Constantin </w:t>
      </w:r>
      <w:proofErr w:type="spellStart"/>
      <w:r>
        <w:rPr>
          <w:rFonts w:ascii="Times New Roman" w:hAnsi="Times New Roman" w:cs="Times New Roman"/>
          <w:lang w:val="ro-RO"/>
        </w:rPr>
        <w:t>Soceanu</w:t>
      </w:r>
      <w:proofErr w:type="spellEnd"/>
      <w:r>
        <w:rPr>
          <w:rFonts w:ascii="Times New Roman" w:hAnsi="Times New Roman" w:cs="Times New Roman"/>
          <w:lang w:val="ro-RO"/>
        </w:rPr>
        <w:t>, precum si avizul Comisiei pe domenii de specialitate nr.........</w:t>
      </w:r>
    </w:p>
    <w:p w:rsidR="009416EF" w:rsidRPr="0012497B" w:rsidRDefault="009416EF" w:rsidP="007674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97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12497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2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7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2497B">
        <w:rPr>
          <w:rFonts w:ascii="Times New Roman" w:hAnsi="Times New Roman" w:cs="Times New Roman"/>
          <w:sz w:val="24"/>
          <w:szCs w:val="24"/>
        </w:rPr>
        <w:t>:</w:t>
      </w:r>
    </w:p>
    <w:p w:rsidR="009416EF" w:rsidRPr="00CA1CC3" w:rsidRDefault="009416EF" w:rsidP="0012497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1CC3">
        <w:rPr>
          <w:rFonts w:ascii="Times New Roman" w:hAnsi="Times New Roman" w:cs="Times New Roman"/>
          <w:sz w:val="24"/>
          <w:szCs w:val="24"/>
          <w:lang w:val="it-IT"/>
        </w:rPr>
        <w:t xml:space="preserve">Raportul de </w:t>
      </w:r>
      <w:r>
        <w:rPr>
          <w:rFonts w:ascii="Times New Roman" w:hAnsi="Times New Roman" w:cs="Times New Roman"/>
          <w:sz w:val="24"/>
          <w:szCs w:val="24"/>
          <w:lang w:val="it-IT"/>
        </w:rPr>
        <w:t>specialitate al Directiei Asi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stenta Sociala cu nr.27057 din 30.12.2019.</w:t>
      </w:r>
    </w:p>
    <w:p w:rsidR="009416EF" w:rsidRDefault="009416EF" w:rsidP="00DF27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1CC3">
        <w:rPr>
          <w:rFonts w:ascii="Times New Roman" w:hAnsi="Times New Roman" w:cs="Times New Roman"/>
          <w:sz w:val="24"/>
          <w:szCs w:val="24"/>
          <w:lang w:val="it-IT"/>
        </w:rPr>
        <w:t>H.C.L. nr.</w:t>
      </w:r>
      <w:r>
        <w:rPr>
          <w:rFonts w:ascii="Times New Roman" w:hAnsi="Times New Roman" w:cs="Times New Roman"/>
          <w:sz w:val="24"/>
          <w:szCs w:val="24"/>
          <w:lang w:val="it-IT"/>
        </w:rPr>
        <w:t>142 din 23.07.2019</w:t>
      </w:r>
      <w:r w:rsidRPr="00CA1CC3">
        <w:rPr>
          <w:rFonts w:ascii="Times New Roman" w:hAnsi="Times New Roman" w:cs="Times New Roman"/>
          <w:sz w:val="24"/>
          <w:szCs w:val="24"/>
          <w:lang w:val="it-IT"/>
        </w:rPr>
        <w:t xml:space="preserve"> priv</w:t>
      </w:r>
      <w:r>
        <w:rPr>
          <w:rFonts w:ascii="Times New Roman" w:hAnsi="Times New Roman" w:cs="Times New Roman"/>
          <w:sz w:val="24"/>
          <w:szCs w:val="24"/>
          <w:lang w:val="it-IT"/>
        </w:rPr>
        <w:t>ind aprobarea Raportului semestrial de aplicare a Legii nr.448/2006 pentru perioada iulie - decembrie 2019.</w:t>
      </w:r>
    </w:p>
    <w:p w:rsidR="009416EF" w:rsidRDefault="009416EF" w:rsidP="00DF273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-Art. 29 din HG nr.268/2007 pentru aprobarea Normelor metodologice de aplicare a prevederilor legii 448/2006 privind protectia si promovarea drepturilor persoanelor cu handicap.</w:t>
      </w:r>
    </w:p>
    <w:p w:rsidR="009416EF" w:rsidRDefault="009416EF" w:rsidP="00DF273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-Legea nr.448/2006 privind protectia si promovarea drepturilor persoanelor cu handicap cu modificarile si completarile ulterioare.</w:t>
      </w:r>
    </w:p>
    <w:p w:rsidR="009416EF" w:rsidRPr="00CA1CC3" w:rsidRDefault="009416EF" w:rsidP="0012497B">
      <w:pPr>
        <w:tabs>
          <w:tab w:val="left" w:pos="680"/>
          <w:tab w:val="left" w:pos="8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736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art. 129, alin.1, alin.2,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, alin.4,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, alin.7, lit. b din O.U.G. nr. 57/2019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>,</w:t>
      </w:r>
    </w:p>
    <w:p w:rsidR="009416EF" w:rsidRPr="00CA1CC3" w:rsidRDefault="009416EF" w:rsidP="0012497B">
      <w:pPr>
        <w:tabs>
          <w:tab w:val="left" w:pos="680"/>
          <w:tab w:val="left" w:pos="89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CC3"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art.139, alin.1 din O.U.G. nr. 57/2019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CA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6EF" w:rsidRPr="0012497B" w:rsidRDefault="009416EF" w:rsidP="001249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Pr="0012497B" w:rsidRDefault="009416EF" w:rsidP="001249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2497B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Ă Ş T E :</w:t>
      </w:r>
    </w:p>
    <w:p w:rsidR="009416EF" w:rsidRPr="0012497B" w:rsidRDefault="009416EF" w:rsidP="001249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Default="009416EF" w:rsidP="000C5E5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2497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Art.1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Se aprobă </w:t>
      </w:r>
      <w:r w:rsidRPr="000C5E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Raportul semestrial de aplicare a Legii nr.448/2006, pentru perioada 1 iulie 2019 -31 decembrie 2019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intocmit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Directia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Asistenta Sociala,  conform anexei  -  parte integranta la prezenta.</w:t>
      </w:r>
    </w:p>
    <w:p w:rsidR="009416EF" w:rsidRDefault="009416EF" w:rsidP="000C5E5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Pr="0012497B" w:rsidRDefault="009416EF" w:rsidP="001249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497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Art.2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 xml:space="preserve"> – Secretarul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general al 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>ora</w:t>
      </w:r>
      <w:r w:rsidRPr="0012497B">
        <w:rPr>
          <w:rFonts w:ascii="Tahoma" w:hAnsi="Tahoma" w:cs="Tahoma"/>
          <w:sz w:val="24"/>
          <w:szCs w:val="24"/>
          <w:lang w:val="ro-RO"/>
        </w:rPr>
        <w:t>ș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 xml:space="preserve">ului va face publică prezenta hotărâre prin </w:t>
      </w:r>
      <w:proofErr w:type="spellStart"/>
      <w:r w:rsidRPr="0012497B">
        <w:rPr>
          <w:rFonts w:ascii="Times New Roman" w:hAnsi="Times New Roman" w:cs="Times New Roman"/>
          <w:sz w:val="24"/>
          <w:szCs w:val="24"/>
          <w:lang w:val="ro-RO"/>
        </w:rPr>
        <w:t>afişaj</w:t>
      </w:r>
      <w:proofErr w:type="spellEnd"/>
      <w:r w:rsidRPr="0012497B">
        <w:rPr>
          <w:rFonts w:ascii="Times New Roman" w:hAnsi="Times New Roman" w:cs="Times New Roman"/>
          <w:sz w:val="24"/>
          <w:szCs w:val="24"/>
          <w:lang w:val="ro-RO"/>
        </w:rPr>
        <w:t xml:space="preserve"> şi o va comunica persoanelor şi institu</w:t>
      </w:r>
      <w:r w:rsidRPr="0012497B">
        <w:rPr>
          <w:rFonts w:ascii="Tahoma" w:hAnsi="Tahoma" w:cs="Tahoma"/>
          <w:sz w:val="24"/>
          <w:szCs w:val="24"/>
          <w:lang w:val="ro-RO"/>
        </w:rPr>
        <w:t>ț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>iilor interesate, iar primarul o va duce la îndeplinire.</w:t>
      </w:r>
    </w:p>
    <w:p w:rsidR="009416EF" w:rsidRPr="0012497B" w:rsidRDefault="009416EF" w:rsidP="001249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Default="009416EF" w:rsidP="0012497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497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Pr="00CA1CC3">
        <w:rPr>
          <w:rFonts w:ascii="Times New Roman" w:hAnsi="Times New Roman" w:cs="Times New Roman"/>
          <w:sz w:val="24"/>
          <w:szCs w:val="24"/>
          <w:lang w:val="ro-RO"/>
        </w:rPr>
        <w:t xml:space="preserve">Hotărârea a fost adoptată cu un număr de …. voturi pentru, …. voturi împotrivă, 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A1C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1CC3">
        <w:rPr>
          <w:rFonts w:ascii="Times New Roman" w:hAnsi="Times New Roman" w:cs="Times New Roman"/>
          <w:sz w:val="24"/>
          <w:szCs w:val="24"/>
          <w:lang w:val="ro-RO"/>
        </w:rPr>
        <w:t>abţineri</w:t>
      </w:r>
      <w:proofErr w:type="spellEnd"/>
      <w:r w:rsidRPr="00CA1CC3">
        <w:rPr>
          <w:rFonts w:ascii="Times New Roman" w:hAnsi="Times New Roman" w:cs="Times New Roman"/>
          <w:sz w:val="24"/>
          <w:szCs w:val="24"/>
          <w:lang w:val="ro-RO"/>
        </w:rPr>
        <w:t xml:space="preserve">, din totalul de 15 consilieri în </w:t>
      </w:r>
      <w:proofErr w:type="spellStart"/>
      <w:r w:rsidRPr="00CA1CC3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CA1CC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416EF" w:rsidRPr="0012497B" w:rsidRDefault="009416EF" w:rsidP="0012497B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16EF" w:rsidRDefault="009416EF" w:rsidP="0012497B">
      <w:pPr>
        <w:pStyle w:val="Frspaiere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12497B">
        <w:rPr>
          <w:rFonts w:ascii="Times New Roman" w:hAnsi="Times New Roman" w:cs="Times New Roman"/>
          <w:sz w:val="24"/>
          <w:szCs w:val="24"/>
          <w:lang w:val="ro-RO"/>
        </w:rPr>
        <w:t xml:space="preserve">Techirghiol, astăzi –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.................</w:t>
      </w:r>
    </w:p>
    <w:p w:rsidR="009416EF" w:rsidRPr="0012497B" w:rsidRDefault="009416EF" w:rsidP="0012497B">
      <w:pPr>
        <w:pStyle w:val="Frspaiere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9416EF" w:rsidRPr="0012497B" w:rsidRDefault="009416EF" w:rsidP="0012497B">
      <w:pPr>
        <w:pStyle w:val="Frspaiere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2497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Nr. </w:t>
      </w:r>
      <w:r w:rsidRPr="001249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......   </w:t>
      </w:r>
    </w:p>
    <w:p w:rsidR="009416EF" w:rsidRDefault="009416EF" w:rsidP="001249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416EF" w:rsidRDefault="009416EF" w:rsidP="001249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INIŢIATOR,</w:t>
      </w:r>
    </w:p>
    <w:p w:rsidR="009416EF" w:rsidRDefault="009416EF" w:rsidP="001249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PRIMAR,</w:t>
      </w:r>
    </w:p>
    <w:p w:rsidR="009416EF" w:rsidRDefault="009416EF" w:rsidP="00464CA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                    IULIAN-CONSTANTIN SOCEANU</w:t>
      </w:r>
    </w:p>
    <w:p w:rsidR="009416EF" w:rsidRDefault="009416EF" w:rsidP="001249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9416EF" w:rsidRDefault="009416EF" w:rsidP="001249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9416EF" w:rsidRDefault="009416EF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VIZAT,</w:t>
      </w:r>
    </w:p>
    <w:p w:rsidR="009416EF" w:rsidRDefault="009416EF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SECRETAR GENERAL</w:t>
      </w:r>
    </w:p>
    <w:p w:rsidR="009416EF" w:rsidRDefault="009416EF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DR.JR. NICULINA PAROSANU</w:t>
      </w:r>
    </w:p>
    <w:p w:rsidR="00AF4B1A" w:rsidRDefault="00AF4B1A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AF4B1A" w:rsidRDefault="00AF4B1A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AF4B1A" w:rsidRDefault="00AF4B1A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AF4B1A" w:rsidRDefault="00AF4B1A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9416EF" w:rsidRDefault="009416EF" w:rsidP="00464C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>DIRECTIA ASISTENTA SOCIALA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Nr…………………                                                                     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Primar,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   IULIAN CONSTANTIN SOCEANU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</w:t>
      </w: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>R A P O R T   D E   S P E C I A L I T A T E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</w:t>
      </w: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>la proiectul de hotarare privind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>aprobarea raportului semestrial pentru aplicarea Legii 448/2006 la perioada 1 iulie  2019 - 31 decembrie 2019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TEMEIUL DE FAPT: 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>Necesitatea informarii periodice a Consiliului Local Techirghiol cu privire la activitatea desfasurata de catre asistentii personali sau situatia platii indemnizatiei de persoana cu handicap pentru semestrul II 2019.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TEMEIUL DE DREPT : 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>Prevederile art.29 din HG nr.268/2007 pentru aprobarea Normelor metodologice de aplicare a prevederilor Legii 448/2006 privind protectia si promovarea drepturilor persoanelor cu handicap cu modificarile si completarile ulterioare.</w:t>
      </w:r>
    </w:p>
    <w:p w:rsidR="00AF4B1A" w:rsidRPr="00AF4B1A" w:rsidRDefault="00AF4B1A" w:rsidP="00AF4B1A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F4B1A">
        <w:rPr>
          <w:rFonts w:ascii="Times New Roman" w:eastAsia="Times New Roman" w:hAnsi="Times New Roman" w:cs="Times New Roman"/>
          <w:sz w:val="24"/>
        </w:rPr>
        <w:t xml:space="preserve">Art.129 alin.2,lit.c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 d,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alin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lit.b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, precum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 art.139, alin.3 din OUG nr.57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privind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codul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F4B1A">
        <w:rPr>
          <w:rFonts w:ascii="Times New Roman" w:eastAsia="Times New Roman" w:hAnsi="Times New Roman" w:cs="Times New Roman"/>
          <w:sz w:val="24"/>
        </w:rPr>
        <w:t>Administrativ</w:t>
      </w:r>
      <w:proofErr w:type="spellEnd"/>
      <w:r w:rsidRPr="00AF4B1A">
        <w:rPr>
          <w:rFonts w:ascii="Times New Roman" w:eastAsia="Times New Roman" w:hAnsi="Times New Roman" w:cs="Times New Roman"/>
          <w:sz w:val="24"/>
        </w:rPr>
        <w:t>.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</w:rPr>
      </w:pPr>
    </w:p>
    <w:p w:rsidR="00AF4B1A" w:rsidRPr="00AF4B1A" w:rsidRDefault="00AF4B1A" w:rsidP="00AF4B1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>ARGUMENTE DE OPORTUNITATE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Asa cum s-a prezentat in raportul semestrial anexat la prezentul, dinamica asistentilor personali pentru aceasta perioada este intre 26 si 29 asistenti, iar la plata indemnizatiei de persoana cu handicap am avut o medie de 32 plati lunare.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          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>S-au angajat noi asistenti personali dat fiind cresterea numarului persoanelor cu grad de handicap, a fost acordat concediul de odihna, iar pentru asistat s-a facut plata indemnizatiei, au fost consiliati pentru rezolvarea situatiilor deosebite si pentru obtinerea prestatiilor sociale.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La verificarea pe teren cu privire la activitatea asistentilor personali si a asistatilor care beneficieaza de plata indemnizatiei lunare pentru handicap, s-a notificat reprezentantul copilului Haralambie David pentru prezentarea situatiei familiale si a stadiului realizarii masurilor de recuperare prevazute prin planul de recuperare anexa la certificatul de incadrare handicap.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Pentru faptul ca, nu s-a conformat notificarilor noastre si nu a fost gasit la domiciliul ales si declarat in momentul punerii in plata, s-a propus incetarea platii indemnizatei cu 1 ianuarie 2020.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Avand in vedere cererile privind angajarea asistentului personal sau pentru plata indemnizatei inregistrate in perioada august 2019 – noiembrie 2019 nerezolvate, a fost solicitat Consiliului Local completarea organigramei cu inca cinci posturi.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  4.   REGLEMENTARI LEGALE INCIDENTE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>:   -</w:t>
      </w:r>
    </w:p>
    <w:p w:rsidR="00AF4B1A" w:rsidRPr="00AF4B1A" w:rsidRDefault="00AF4B1A" w:rsidP="00AF4B1A">
      <w:pPr>
        <w:ind w:left="360"/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lastRenderedPageBreak/>
        <w:t xml:space="preserve">        5.   CONCLUZII SI P</w:t>
      </w:r>
      <w:smartTag w:uri="urn:schemas-microsoft-com:office:smarttags" w:element="stockticker">
        <w:r w:rsidRPr="00AF4B1A">
          <w:rPr>
            <w:rFonts w:ascii="Times New Roman" w:eastAsia="Times New Roman" w:hAnsi="Times New Roman" w:cs="Times New Roman"/>
            <w:b/>
            <w:sz w:val="24"/>
            <w:lang w:val="it-IT"/>
          </w:rPr>
          <w:t>ROP</w:t>
        </w:r>
      </w:smartTag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UNERI: 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Propunem aprobarea Raportului semestrial     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privind aplicarea Legii 448/2006 cu modificarile si completarile ulterioare asa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sz w:val="24"/>
          <w:lang w:val="it-IT"/>
        </w:rPr>
        <w:t xml:space="preserve">               cum s-a prezentat.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AF4B1A" w:rsidRPr="00AF4B1A" w:rsidRDefault="00AF4B1A" w:rsidP="00AF4B1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 xml:space="preserve">DOCUMENTE JUSTIFICATIVE </w:t>
      </w:r>
      <w:r w:rsidRPr="00AF4B1A">
        <w:rPr>
          <w:rFonts w:ascii="Times New Roman" w:eastAsia="Times New Roman" w:hAnsi="Times New Roman" w:cs="Times New Roman"/>
          <w:sz w:val="24"/>
          <w:lang w:val="it-IT"/>
        </w:rPr>
        <w:t>:Copia HCL 142/23.07.2019  si Raportul la semestrul I I / 2019.</w:t>
      </w: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AF4B1A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AVIZAT,                                                         INTOCMIT</w:t>
      </w:r>
      <w:r w:rsidRPr="00AF4B1A">
        <w:rPr>
          <w:rFonts w:ascii="Times New Roman" w:eastAsia="Times New Roman" w:hAnsi="Times New Roman" w:cs="Times New Roman"/>
          <w:b/>
          <w:sz w:val="24"/>
          <w:lang w:val="it-IT"/>
        </w:rPr>
        <w:t>,</w:t>
      </w: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4B1A">
        <w:rPr>
          <w:rFonts w:ascii="Times New Roman" w:eastAsia="Times New Roman" w:hAnsi="Times New Roman" w:cs="Times New Roman"/>
          <w:lang w:val="it-IT"/>
        </w:rPr>
        <w:t xml:space="preserve">         </w:t>
      </w:r>
      <w:r w:rsidRPr="00AF4B1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</w:t>
      </w:r>
      <w:r w:rsidRPr="00AF4B1A">
        <w:rPr>
          <w:rFonts w:ascii="Times New Roman" w:eastAsia="Times New Roman" w:hAnsi="Times New Roman" w:cs="Times New Roman"/>
          <w:sz w:val="24"/>
          <w:szCs w:val="24"/>
        </w:rPr>
        <w:t>DIRECTOR DIRECTIE                              Ref. GUTA  FLORICA</w:t>
      </w: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4B1A">
        <w:rPr>
          <w:rFonts w:ascii="Times New Roman" w:eastAsia="Times New Roman" w:hAnsi="Times New Roman" w:cs="Times New Roman"/>
          <w:sz w:val="24"/>
          <w:szCs w:val="24"/>
        </w:rPr>
        <w:t xml:space="preserve">                     INDIRAN  LOGOFATU</w:t>
      </w: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4B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Insp. MENSEIT  LEILA</w:t>
      </w: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P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B1A" w:rsidRDefault="00AF4B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AF4B1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731A" w:rsidRDefault="0068731A" w:rsidP="00687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:rsidR="0068731A" w:rsidRDefault="0068731A" w:rsidP="00687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:rsidR="0068731A" w:rsidRDefault="0068731A" w:rsidP="00687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68731A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REFERAT DE APROBARE</w:t>
      </w:r>
    </w:p>
    <w:p w:rsid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7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proiectul de hotărâre pentru aprobarea Raportului semestrial privind </w:t>
      </w: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731A">
        <w:rPr>
          <w:rFonts w:ascii="Times New Roman" w:hAnsi="Times New Roman" w:cs="Times New Roman"/>
          <w:b/>
          <w:sz w:val="24"/>
          <w:szCs w:val="24"/>
          <w:lang w:val="ro-RO"/>
        </w:rPr>
        <w:t>aplicarea Legii nr. 448/2006 pentru perioada iulie - decembrie 2019</w:t>
      </w: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731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Având în vedere prevederile Legii nr.448/2006, </w:t>
      </w:r>
      <w:r w:rsidRPr="00687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proofErr w:type="spellStart"/>
      <w:r w:rsidRPr="0068731A">
        <w:rPr>
          <w:rFonts w:ascii="Times New Roman" w:hAnsi="Times New Roman" w:cs="Times New Roman"/>
          <w:bCs/>
          <w:sz w:val="24"/>
          <w:szCs w:val="24"/>
          <w:lang w:val="ro-RO"/>
        </w:rPr>
        <w:t>protecţia</w:t>
      </w:r>
      <w:proofErr w:type="spellEnd"/>
      <w:r w:rsidRPr="00687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şi promovarea drepturilor persoanelor cu handicap, republicată, </w:t>
      </w:r>
      <w:r w:rsidRPr="0068731A">
        <w:rPr>
          <w:rFonts w:ascii="Times New Roman" w:hAnsi="Times New Roman" w:cs="Times New Roman"/>
          <w:sz w:val="24"/>
          <w:szCs w:val="24"/>
          <w:lang w:val="ro-RO"/>
        </w:rPr>
        <w:t xml:space="preserve">propun aprobarea Raportului semestrial(perioada iulie – decembrie 2019) pentru aplicarea Legii nr.448/2006 - protecția şi promovarea drepturilor persoanelor cu handicap, respectiv 26 si 29 asistenți, iar la plata </w:t>
      </w:r>
      <w:proofErr w:type="spellStart"/>
      <w:r w:rsidRPr="0068731A">
        <w:rPr>
          <w:rFonts w:ascii="Times New Roman" w:hAnsi="Times New Roman" w:cs="Times New Roman"/>
          <w:sz w:val="24"/>
          <w:szCs w:val="24"/>
          <w:lang w:val="ro-RO"/>
        </w:rPr>
        <w:t>indemnizatiei</w:t>
      </w:r>
      <w:proofErr w:type="spellEnd"/>
      <w:r w:rsidRPr="0068731A">
        <w:rPr>
          <w:rFonts w:ascii="Times New Roman" w:hAnsi="Times New Roman" w:cs="Times New Roman"/>
          <w:sz w:val="24"/>
          <w:szCs w:val="24"/>
          <w:lang w:val="ro-RO"/>
        </w:rPr>
        <w:t xml:space="preserve"> de persoana cu handicap a fost o medie de 32 plați lunare.</w:t>
      </w:r>
    </w:p>
    <w:p w:rsidR="0068731A" w:rsidRPr="0068731A" w:rsidRDefault="0068731A" w:rsidP="0068731A">
      <w:pPr>
        <w:tabs>
          <w:tab w:val="left" w:pos="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</w:pPr>
      <w:r w:rsidRPr="0068731A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PRIMAR,</w:t>
      </w:r>
    </w:p>
    <w:p w:rsidR="0068731A" w:rsidRPr="0068731A" w:rsidRDefault="0068731A" w:rsidP="006873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</w:pPr>
      <w:r w:rsidRPr="0068731A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SOCEANU IULIAN-CONSTANTIN</w:t>
      </w:r>
    </w:p>
    <w:sectPr w:rsidR="0068731A" w:rsidRPr="0068731A" w:rsidSect="0012497B">
      <w:headerReference w:type="default" r:id="rId7"/>
      <w:footerReference w:type="default" r:id="rId8"/>
      <w:pgSz w:w="11906" w:h="16838" w:code="9"/>
      <w:pgMar w:top="284" w:right="1134" w:bottom="28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92" w:rsidRDefault="00433E92" w:rsidP="001217FC">
      <w:r>
        <w:separator/>
      </w:r>
    </w:p>
  </w:endnote>
  <w:endnote w:type="continuationSeparator" w:id="0">
    <w:p w:rsidR="00433E92" w:rsidRDefault="00433E92" w:rsidP="0012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EF" w:rsidRDefault="009416EF">
    <w:pPr>
      <w:pStyle w:val="Subsol"/>
      <w:spacing w:line="360" w:lineRule="auto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92" w:rsidRDefault="00433E92" w:rsidP="001217FC">
      <w:r>
        <w:separator/>
      </w:r>
    </w:p>
  </w:footnote>
  <w:footnote w:type="continuationSeparator" w:id="0">
    <w:p w:rsidR="00433E92" w:rsidRDefault="00433E92" w:rsidP="0012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EF" w:rsidRDefault="00C931F6">
    <w:pPr>
      <w:pStyle w:val="Antet"/>
      <w:jc w:val="right"/>
      <w:rPr>
        <w:b/>
        <w:bCs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56515</wp:posOffset>
          </wp:positionV>
          <wp:extent cx="580390" cy="840740"/>
          <wp:effectExtent l="0" t="0" r="0" b="0"/>
          <wp:wrapSquare wrapText="bothSides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6EF">
      <w:rPr>
        <w:b/>
        <w:bCs/>
        <w:i/>
        <w:iCs/>
        <w:sz w:val="22"/>
        <w:szCs w:val="22"/>
      </w:rPr>
      <w:t xml:space="preserve">                                             </w:t>
    </w:r>
  </w:p>
  <w:p w:rsidR="009416EF" w:rsidRDefault="00C931F6">
    <w:pPr>
      <w:tabs>
        <w:tab w:val="center" w:pos="4320"/>
        <w:tab w:val="right" w:pos="8640"/>
      </w:tabs>
      <w:rPr>
        <w:b/>
        <w:bCs/>
        <w:i/>
        <w:i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617220"/>
              <wp:effectExtent l="0" t="3810" r="0" b="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6EF" w:rsidRDefault="009416EF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Str. Doctor Victor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9416EF" w:rsidRPr="00CA1CC3" w:rsidRDefault="009416EF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</w:pPr>
                          <w:r w:rsidRPr="00CA1CC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Tel: 0040 241 735622; Fax: 0040 241 735314</w:t>
                          </w:r>
                        </w:p>
                        <w:p w:rsidR="009416EF" w:rsidRPr="00CA1CC3" w:rsidRDefault="009416EF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</w:pPr>
                          <w:r w:rsidRPr="00CA1CC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E-mail: apl@primariatechirghiol.ro</w:t>
                          </w:r>
                        </w:p>
                        <w:p w:rsidR="009416EF" w:rsidRDefault="009416EF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margin-left:257.85pt;margin-top:8.55pt;width:209.65pt;height:4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" filled="f" stroked="f">
              <v:textbox style="mso-fit-shape-to-text:t">
                <w:txbxContent>
                  <w:p w:rsidR="009416EF" w:rsidRDefault="009416EF">
                    <w:pPr>
                      <w:jc w:val="right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Str. Doctor Victor Climescu nr. 24, C.P. 906100</w:t>
                    </w:r>
                  </w:p>
                  <w:p w:rsidR="009416EF" w:rsidRPr="00CA1CC3" w:rsidRDefault="009416EF">
                    <w:pPr>
                      <w:jc w:val="right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it-IT"/>
                      </w:rPr>
                    </w:pPr>
                    <w:r w:rsidRPr="00CA1CC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it-IT"/>
                      </w:rPr>
                      <w:t>Tel: 0040 241 735622; Fax: 0040 241 735314</w:t>
                    </w:r>
                  </w:p>
                  <w:p w:rsidR="009416EF" w:rsidRPr="00CA1CC3" w:rsidRDefault="009416EF">
                    <w:pPr>
                      <w:jc w:val="right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it-IT"/>
                      </w:rPr>
                    </w:pPr>
                    <w:r w:rsidRPr="00CA1CC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it-IT"/>
                      </w:rPr>
                      <w:t>E-mail: apl@primariatechirghiol.ro</w:t>
                    </w:r>
                  </w:p>
                  <w:p w:rsidR="009416EF" w:rsidRDefault="009416EF">
                    <w:pPr>
                      <w:jc w:val="right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257810" cy="246380"/>
              <wp:effectExtent l="0" t="0" r="0" b="635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6EF" w:rsidRDefault="009416E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tă text 2" o:spid="_x0000_s1027" type="#_x0000_t202" style="position:absolute;margin-left:401.2pt;margin-top:-33pt;width:20.3pt;height:19.4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" filled="f" stroked="f">
              <v:textbox style="mso-fit-shape-to-text:t">
                <w:txbxContent>
                  <w:p w:rsidR="009416EF" w:rsidRDefault="009416EF"/>
                </w:txbxContent>
              </v:textbox>
              <w10:wrap type="square"/>
            </v:shape>
          </w:pict>
        </mc:Fallback>
      </mc:AlternateContent>
    </w:r>
    <w:r w:rsidR="009416EF">
      <w:rPr>
        <w:b/>
        <w:bCs/>
        <w:i/>
        <w:iCs/>
        <w:sz w:val="28"/>
        <w:szCs w:val="28"/>
      </w:rPr>
      <w:t xml:space="preserve">            </w:t>
    </w:r>
    <w:r w:rsidR="009416EF">
      <w:rPr>
        <w:b/>
        <w:bCs/>
        <w:i/>
        <w:iCs/>
        <w:sz w:val="28"/>
        <w:szCs w:val="28"/>
      </w:rPr>
      <w:tab/>
      <w:t xml:space="preserve">                                                         </w:t>
    </w:r>
  </w:p>
  <w:p w:rsidR="009416EF" w:rsidRDefault="009416EF">
    <w:pPr>
      <w:tabs>
        <w:tab w:val="center" w:pos="4320"/>
        <w:tab w:val="right" w:pos="8640"/>
      </w:tabs>
      <w:rPr>
        <w:b/>
        <w:bCs/>
        <w:i/>
        <w:iCs/>
        <w:sz w:val="22"/>
        <w:szCs w:val="22"/>
      </w:rPr>
    </w:pPr>
    <w:r>
      <w:rPr>
        <w:b/>
        <w:bCs/>
        <w:i/>
        <w:iCs/>
        <w:sz w:val="28"/>
        <w:szCs w:val="28"/>
      </w:rPr>
      <w:t xml:space="preserve">            </w:t>
    </w:r>
    <w:r>
      <w:rPr>
        <w:b/>
        <w:bCs/>
        <w:i/>
        <w:iCs/>
        <w:sz w:val="22"/>
        <w:szCs w:val="22"/>
      </w:rPr>
      <w:t xml:space="preserve">                                              </w:t>
    </w:r>
  </w:p>
  <w:p w:rsidR="009416EF" w:rsidRDefault="009416EF">
    <w:pPr>
      <w:tabs>
        <w:tab w:val="center" w:pos="4320"/>
        <w:tab w:val="right" w:pos="8640"/>
      </w:tabs>
      <w:jc w:val="right"/>
      <w:rPr>
        <w:b/>
        <w:bCs/>
        <w:i/>
        <w:iCs/>
        <w:sz w:val="22"/>
        <w:szCs w:val="22"/>
      </w:rPr>
    </w:pPr>
  </w:p>
  <w:p w:rsidR="009416EF" w:rsidRDefault="009416EF">
    <w:pPr>
      <w:tabs>
        <w:tab w:val="center" w:pos="4320"/>
        <w:tab w:val="right" w:pos="8640"/>
      </w:tabs>
      <w:jc w:val="right"/>
      <w:rPr>
        <w:b/>
        <w:bCs/>
        <w:i/>
        <w:iCs/>
        <w:sz w:val="22"/>
        <w:szCs w:val="22"/>
      </w:rPr>
    </w:pPr>
  </w:p>
  <w:p w:rsidR="009416EF" w:rsidRDefault="00C931F6">
    <w:pPr>
      <w:tabs>
        <w:tab w:val="center" w:pos="4320"/>
        <w:tab w:val="right" w:pos="8640"/>
      </w:tabs>
      <w:jc w:val="right"/>
      <w:rPr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6985</wp:posOffset>
              </wp:positionV>
              <wp:extent cx="1613535" cy="441960"/>
              <wp:effectExtent l="0" t="0" r="635" b="3175"/>
              <wp:wrapSquare wrapText="bothSides"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6EF" w:rsidRDefault="009416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9416EF" w:rsidRDefault="009416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9416EF" w:rsidRDefault="009416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tă text 1" o:spid="_x0000_s1028" type="#_x0000_t202" style="position:absolute;left:0;text-align:left;margin-left:-11.6pt;margin-top:.55pt;width:127.05pt;height:34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" filled="f" stroked="f">
              <v:textbox style="mso-fit-shape-to-text:t">
                <w:txbxContent>
                  <w:p w:rsidR="009416EF" w:rsidRDefault="009416E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ROMÂNIA</w:t>
                    </w:r>
                  </w:p>
                  <w:p w:rsidR="009416EF" w:rsidRDefault="009416E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JUDEŢUL CONSTANŢA</w:t>
                    </w:r>
                  </w:p>
                  <w:p w:rsidR="009416EF" w:rsidRDefault="009416E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16EF">
      <w:rPr>
        <w:b/>
        <w:bCs/>
        <w:i/>
        <w:iCs/>
        <w:sz w:val="22"/>
        <w:szCs w:val="22"/>
      </w:rPr>
      <w:t xml:space="preserve">                                             </w:t>
    </w:r>
  </w:p>
  <w:p w:rsidR="009416EF" w:rsidRDefault="009416EF">
    <w:pPr>
      <w:tabs>
        <w:tab w:val="center" w:pos="4320"/>
        <w:tab w:val="right" w:pos="8640"/>
      </w:tabs>
      <w:jc w:val="right"/>
      <w:rPr>
        <w:b/>
        <w:bCs/>
        <w:i/>
        <w:iCs/>
        <w:sz w:val="22"/>
        <w:szCs w:val="22"/>
      </w:rPr>
    </w:pPr>
  </w:p>
  <w:p w:rsidR="009416EF" w:rsidRDefault="009416EF">
    <w:pPr>
      <w:pStyle w:val="Antet"/>
      <w:jc w:val="center"/>
    </w:pPr>
    <w:r>
      <w:rPr>
        <w:b/>
        <w:bCs/>
        <w:i/>
        <w:iCs/>
        <w:sz w:val="22"/>
        <w:szCs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282"/>
    <w:multiLevelType w:val="multilevel"/>
    <w:tmpl w:val="0DBE52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03BBD"/>
    <w:multiLevelType w:val="hybridMultilevel"/>
    <w:tmpl w:val="8620FE98"/>
    <w:lvl w:ilvl="0" w:tplc="DF30F49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2B61A58"/>
    <w:multiLevelType w:val="hybridMultilevel"/>
    <w:tmpl w:val="7D8E4D40"/>
    <w:lvl w:ilvl="0" w:tplc="0CC0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3C7A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B"/>
    <w:rsid w:val="000C5E50"/>
    <w:rsid w:val="001217FC"/>
    <w:rsid w:val="0012497B"/>
    <w:rsid w:val="0015445B"/>
    <w:rsid w:val="00311578"/>
    <w:rsid w:val="00315996"/>
    <w:rsid w:val="00433E92"/>
    <w:rsid w:val="004530D7"/>
    <w:rsid w:val="00464CA6"/>
    <w:rsid w:val="0068731A"/>
    <w:rsid w:val="00767474"/>
    <w:rsid w:val="00773035"/>
    <w:rsid w:val="008F1CC3"/>
    <w:rsid w:val="00911896"/>
    <w:rsid w:val="0091390F"/>
    <w:rsid w:val="009416EF"/>
    <w:rsid w:val="00944721"/>
    <w:rsid w:val="00AF4B1A"/>
    <w:rsid w:val="00B1713F"/>
    <w:rsid w:val="00B3299B"/>
    <w:rsid w:val="00C931F6"/>
    <w:rsid w:val="00CA1CC3"/>
    <w:rsid w:val="00D211C8"/>
    <w:rsid w:val="00DF2736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0B3FC2E"/>
  <w15:docId w15:val="{47B6B80E-BD09-4111-90CE-DE27B890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7B"/>
    <w:rPr>
      <w:rFonts w:cs="Calibri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erChar">
    <w:name w:val="Footer Char"/>
    <w:uiPriority w:val="99"/>
    <w:rsid w:val="0012497B"/>
    <w:rPr>
      <w:lang w:val="en-US"/>
    </w:rPr>
  </w:style>
  <w:style w:type="character" w:customStyle="1" w:styleId="TitleChar">
    <w:name w:val="Title Char"/>
    <w:uiPriority w:val="99"/>
    <w:rsid w:val="0012497B"/>
    <w:rPr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12497B"/>
    <w:rPr>
      <w:sz w:val="24"/>
      <w:szCs w:val="24"/>
      <w:lang w:val="en-US"/>
    </w:rPr>
  </w:style>
  <w:style w:type="paragraph" w:styleId="Corptext">
    <w:name w:val="Body Text"/>
    <w:basedOn w:val="Normal"/>
    <w:link w:val="CorptextCaracter"/>
    <w:uiPriority w:val="99"/>
    <w:rsid w:val="0012497B"/>
    <w:pPr>
      <w:jc w:val="both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2497B"/>
    <w:rPr>
      <w:rFonts w:ascii="Calibri" w:hAnsi="Calibri" w:cs="Calibri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12497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Pr>
      <w:sz w:val="20"/>
      <w:szCs w:val="20"/>
    </w:rPr>
  </w:style>
  <w:style w:type="character" w:customStyle="1" w:styleId="SubsolCaracter1">
    <w:name w:val="Subsol Caracter1"/>
    <w:basedOn w:val="Fontdeparagrafimplicit"/>
    <w:uiPriority w:val="99"/>
    <w:semiHidden/>
    <w:rsid w:val="0012497B"/>
    <w:rPr>
      <w:rFonts w:ascii="Calibri" w:hAnsi="Calibri" w:cs="Calibri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12497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semiHidden/>
    <w:rPr>
      <w:sz w:val="20"/>
      <w:szCs w:val="20"/>
    </w:rPr>
  </w:style>
  <w:style w:type="character" w:customStyle="1" w:styleId="AntetCaracter1">
    <w:name w:val="Antet Caracter1"/>
    <w:basedOn w:val="Fontdeparagrafimplicit"/>
    <w:uiPriority w:val="99"/>
    <w:semiHidden/>
    <w:rsid w:val="0012497B"/>
    <w:rPr>
      <w:rFonts w:ascii="Calibri" w:hAnsi="Calibri" w:cs="Calibri"/>
      <w:sz w:val="20"/>
      <w:szCs w:val="20"/>
      <w:lang w:val="en-US"/>
    </w:rPr>
  </w:style>
  <w:style w:type="paragraph" w:styleId="Titlu">
    <w:name w:val="Title"/>
    <w:basedOn w:val="Normal"/>
    <w:link w:val="TitluCaracter"/>
    <w:uiPriority w:val="99"/>
    <w:qFormat/>
    <w:rsid w:val="0012497B"/>
    <w:pPr>
      <w:jc w:val="center"/>
    </w:pPr>
    <w:rPr>
      <w:b/>
      <w:bCs/>
      <w:sz w:val="24"/>
      <w:szCs w:val="24"/>
      <w:u w:val="single"/>
    </w:rPr>
  </w:style>
  <w:style w:type="character" w:customStyle="1" w:styleId="TitluCaracter">
    <w:name w:val="Titlu Caracter"/>
    <w:basedOn w:val="Fontdeparagrafimplicit"/>
    <w:link w:val="Titl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uCaracter1">
    <w:name w:val="Titlu Caracter1"/>
    <w:basedOn w:val="Fontdeparagrafimplicit"/>
    <w:uiPriority w:val="99"/>
    <w:rsid w:val="0012497B"/>
    <w:rPr>
      <w:rFonts w:ascii="Calibri Light" w:hAnsi="Calibri Light" w:cs="Calibri Light"/>
      <w:spacing w:val="-10"/>
      <w:kern w:val="28"/>
      <w:sz w:val="56"/>
      <w:szCs w:val="56"/>
      <w:lang w:val="en-US"/>
    </w:rPr>
  </w:style>
  <w:style w:type="paragraph" w:styleId="Frspaiere">
    <w:name w:val="No Spacing"/>
    <w:uiPriority w:val="99"/>
    <w:qFormat/>
    <w:rsid w:val="0012497B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PROIECT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Melissa Regep</dc:creator>
  <cp:keywords/>
  <dc:description/>
  <cp:lastModifiedBy>Melissa Regep</cp:lastModifiedBy>
  <cp:revision>2</cp:revision>
  <cp:lastPrinted>2019-12-30T12:43:00Z</cp:lastPrinted>
  <dcterms:created xsi:type="dcterms:W3CDTF">2020-01-15T14:23:00Z</dcterms:created>
  <dcterms:modified xsi:type="dcterms:W3CDTF">2020-01-15T14:23:00Z</dcterms:modified>
</cp:coreProperties>
</file>